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71EA" w14:textId="3D193D91" w:rsidR="003C5145" w:rsidRDefault="003C5145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3C5145">
        <w:rPr>
          <w:rFonts w:cstheme="minorHAnsi"/>
          <w:b/>
          <w:shd w:val="clear" w:color="auto" w:fill="FFFFFF"/>
        </w:rPr>
        <w:t>Solera</w:t>
      </w:r>
      <w:proofErr w:type="spellEnd"/>
      <w:r>
        <w:rPr>
          <w:rFonts w:cstheme="minorHAnsi"/>
          <w:b/>
          <w:shd w:val="clear" w:color="auto" w:fill="FFFFFF"/>
        </w:rPr>
        <w:t xml:space="preserve"> </w:t>
      </w:r>
      <w:r w:rsidR="006903E5">
        <w:rPr>
          <w:rFonts w:cstheme="minorHAnsi"/>
          <w:b/>
          <w:shd w:val="clear" w:color="auto" w:fill="FFFFFF"/>
        </w:rPr>
        <w:t>20-40W</w:t>
      </w:r>
    </w:p>
    <w:p w14:paraId="5B8BDF30" w14:textId="77777777" w:rsidR="003C5145" w:rsidRDefault="003C5145" w:rsidP="00E6646C">
      <w:pPr>
        <w:spacing w:after="120"/>
        <w:rPr>
          <w:rFonts w:cstheme="minorHAnsi"/>
          <w:shd w:val="clear" w:color="auto" w:fill="FFFFFF"/>
        </w:rPr>
      </w:pPr>
      <w:r w:rsidRPr="003C5145">
        <w:rPr>
          <w:rFonts w:cstheme="minorHAnsi"/>
          <w:shd w:val="clear" w:color="auto" w:fill="FFFFFF"/>
        </w:rPr>
        <w:t xml:space="preserve">Effektivt vejarmatur </w:t>
      </w:r>
      <w:r>
        <w:rPr>
          <w:rFonts w:cstheme="minorHAnsi"/>
          <w:shd w:val="clear" w:color="auto" w:fill="FFFFFF"/>
        </w:rPr>
        <w:t xml:space="preserve">i </w:t>
      </w:r>
      <w:r w:rsidRPr="003C5145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rektangulært</w:t>
      </w:r>
      <w:r w:rsidRPr="003C5145">
        <w:rPr>
          <w:rFonts w:cstheme="minorHAnsi"/>
          <w:shd w:val="clear" w:color="auto" w:fill="FFFFFF"/>
        </w:rPr>
        <w:t xml:space="preserve"> design </w:t>
      </w:r>
      <w:r>
        <w:rPr>
          <w:rFonts w:cstheme="minorHAnsi"/>
          <w:shd w:val="clear" w:color="auto" w:fill="FFFFFF"/>
        </w:rPr>
        <w:t xml:space="preserve">med elegante linjer </w:t>
      </w:r>
      <w:r w:rsidRPr="003C5145">
        <w:rPr>
          <w:rFonts w:cstheme="minorHAnsi"/>
          <w:shd w:val="clear" w:color="auto" w:fill="FFFFFF"/>
        </w:rPr>
        <w:t>og</w:t>
      </w:r>
      <w:r>
        <w:rPr>
          <w:rFonts w:cstheme="minorHAnsi"/>
          <w:shd w:val="clear" w:color="auto" w:fill="FFFFFF"/>
        </w:rPr>
        <w:t xml:space="preserve"> </w:t>
      </w:r>
      <w:r w:rsidR="00F723D8" w:rsidRPr="00F723D8">
        <w:rPr>
          <w:rFonts w:cstheme="minorHAnsi"/>
          <w:shd w:val="clear" w:color="auto" w:fill="FFFFFF"/>
        </w:rPr>
        <w:t>høj virkningsgrad</w:t>
      </w:r>
      <w:r w:rsidR="00F723D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- op til 125Lm/W. K</w:t>
      </w:r>
      <w:r w:rsidRPr="003C5145">
        <w:rPr>
          <w:rFonts w:cstheme="minorHAnsi"/>
          <w:shd w:val="clear" w:color="auto" w:fill="FFFFFF"/>
        </w:rPr>
        <w:t>an direkte udskifte eksisterende armaturer med konventionelle lyskilder</w:t>
      </w:r>
    </w:p>
    <w:p w14:paraId="7DB4271F" w14:textId="77777777" w:rsidR="00E6646C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3C5145">
        <w:rPr>
          <w:rFonts w:cstheme="minorHAnsi"/>
          <w:shd w:val="clear" w:color="auto" w:fill="FFFFFF"/>
        </w:rPr>
        <w:t>montage på parkstolpe.</w:t>
      </w:r>
      <w:r w:rsidR="004862DD">
        <w:rPr>
          <w:rFonts w:cstheme="minorHAnsi"/>
          <w:shd w:val="clear" w:color="auto" w:fill="FFFFFF"/>
        </w:rPr>
        <w:t xml:space="preserve"> </w:t>
      </w:r>
      <w:r w:rsidR="00FC638A" w:rsidRPr="00FC638A">
        <w:rPr>
          <w:rFonts w:cstheme="minorHAnsi"/>
          <w:shd w:val="clear" w:color="auto" w:fill="FFFFFF"/>
        </w:rPr>
        <w:t>Installationshøjde fra 3-12m</w:t>
      </w:r>
      <w:r w:rsidR="00FC638A"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L</w:t>
      </w:r>
      <w:r w:rsidR="003C5145" w:rsidRPr="003C5145">
        <w:rPr>
          <w:rFonts w:cstheme="minorHAnsi"/>
          <w:shd w:val="clear" w:color="auto" w:fill="FFFFFF"/>
        </w:rPr>
        <w:t>everes med et 60 mm fikseringsstykke til både top og side montering. Fiksering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>stykket kan reguleres i 15° trin for optimal lysteknisk performance</w:t>
      </w:r>
    </w:p>
    <w:p w14:paraId="411A61C4" w14:textId="254BBB3F" w:rsidR="0090366B" w:rsidRPr="0090366B" w:rsidRDefault="0090366B" w:rsidP="00E6646C">
      <w:pPr>
        <w:spacing w:after="120"/>
        <w:rPr>
          <w:rFonts w:cstheme="minorHAnsi"/>
        </w:rPr>
      </w:pPr>
      <w:r>
        <w:rPr>
          <w:rFonts w:cstheme="minorHAnsi"/>
        </w:rPr>
        <w:t>LED-modul</w:t>
      </w:r>
      <w:r w:rsidRPr="001F6FD9">
        <w:rPr>
          <w:rFonts w:cstheme="minorHAnsi"/>
        </w:rPr>
        <w:t xml:space="preserve"> udskiftelig. D</w:t>
      </w:r>
      <w:r>
        <w:rPr>
          <w:rFonts w:cstheme="minorHAnsi"/>
        </w:rPr>
        <w:t>river</w:t>
      </w:r>
      <w:r w:rsidRPr="001F6FD9">
        <w:rPr>
          <w:rFonts w:cstheme="minorHAnsi"/>
        </w:rPr>
        <w:t xml:space="preserve"> udskiftelig</w:t>
      </w:r>
    </w:p>
    <w:p w14:paraId="5B6A7164" w14:textId="7C1E3FBA" w:rsidR="00F310DC" w:rsidRPr="00200648" w:rsidRDefault="003D09B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Materiale: </w:t>
      </w:r>
      <w:r w:rsidR="004862DD" w:rsidRPr="004862DD">
        <w:rPr>
          <w:rFonts w:cstheme="minorHAnsi"/>
          <w:shd w:val="clear" w:color="auto" w:fill="FFFFFF"/>
        </w:rPr>
        <w:t>A</w:t>
      </w:r>
      <w:r w:rsidR="003C5145">
        <w:rPr>
          <w:rFonts w:cstheme="minorHAnsi"/>
          <w:shd w:val="clear" w:color="auto" w:fill="FFFFFF"/>
        </w:rPr>
        <w:t>rmaturhus i højtryksstøbt aluminium</w:t>
      </w:r>
      <w:r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 xml:space="preserve">kærm i hærdet glas </w:t>
      </w:r>
    </w:p>
    <w:p w14:paraId="6930DE13" w14:textId="0C5BB474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E27E58">
        <w:rPr>
          <w:rFonts w:cstheme="minorHAnsi"/>
        </w:rPr>
        <w:t>430x223x219</w:t>
      </w:r>
      <w:r w:rsidR="003C5145" w:rsidRPr="003C5145">
        <w:rPr>
          <w:rFonts w:cstheme="minorHAnsi"/>
        </w:rPr>
        <w:t>mm</w:t>
      </w:r>
      <w:r w:rsidR="00E27E58">
        <w:rPr>
          <w:rFonts w:cstheme="minorHAnsi"/>
        </w:rPr>
        <w:t xml:space="preserve"> (h</w:t>
      </w:r>
      <w:r w:rsidR="00E27E58" w:rsidRPr="00E27E58">
        <w:rPr>
          <w:rFonts w:cstheme="minorHAnsi"/>
        </w:rPr>
        <w:t>orisontalt monteret med højde inkl. fikseringsstykke</w:t>
      </w:r>
      <w:r w:rsidR="00E27E58">
        <w:rPr>
          <w:rFonts w:cstheme="minorHAnsi"/>
        </w:rPr>
        <w:t>)</w:t>
      </w:r>
    </w:p>
    <w:p w14:paraId="0F90E53C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C5145" w:rsidRPr="003C5145">
        <w:rPr>
          <w:rFonts w:cstheme="minorHAnsi"/>
          <w:shd w:val="clear" w:color="auto" w:fill="FFFFFF"/>
        </w:rPr>
        <w:t>Mørk grå</w:t>
      </w:r>
    </w:p>
    <w:p w14:paraId="319B2E9C" w14:textId="3B98EAC1" w:rsidR="005C724B" w:rsidRDefault="006750C0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5C724B">
        <w:rPr>
          <w:rFonts w:cstheme="minorHAnsi"/>
        </w:rPr>
        <w:t>A</w:t>
      </w:r>
      <w:r w:rsidR="005C724B" w:rsidRPr="005C724B">
        <w:rPr>
          <w:rFonts w:cstheme="minorHAnsi"/>
        </w:rPr>
        <w:t>lle SDCM&lt;5 CRI80</w:t>
      </w:r>
    </w:p>
    <w:p w14:paraId="4C28A192" w14:textId="6AA1D827" w:rsidR="00731234" w:rsidRPr="00D53A2D" w:rsidRDefault="003C5145" w:rsidP="00E6646C">
      <w:pPr>
        <w:spacing w:after="120"/>
        <w:rPr>
          <w:rFonts w:cstheme="minorHAnsi"/>
        </w:rPr>
      </w:pPr>
      <w:r w:rsidRPr="00D53A2D">
        <w:rPr>
          <w:rFonts w:cstheme="minorHAnsi"/>
        </w:rPr>
        <w:t>2</w:t>
      </w:r>
      <w:r w:rsidR="008D2DC6" w:rsidRPr="00D53A2D">
        <w:rPr>
          <w:rFonts w:cstheme="minorHAnsi"/>
        </w:rPr>
        <w:t>0</w:t>
      </w:r>
      <w:r w:rsidR="007402C6" w:rsidRPr="00D53A2D">
        <w:rPr>
          <w:rFonts w:cstheme="minorHAnsi"/>
        </w:rPr>
        <w:t xml:space="preserve">W </w:t>
      </w:r>
      <w:r w:rsidR="005C724B" w:rsidRPr="00D53A2D">
        <w:rPr>
          <w:rFonts w:cstheme="minorHAnsi"/>
        </w:rPr>
        <w:t>3000K 2425</w:t>
      </w:r>
      <w:r w:rsidR="00731234" w:rsidRPr="00D53A2D">
        <w:rPr>
          <w:rFonts w:cstheme="minorHAnsi"/>
        </w:rPr>
        <w:t>Lm,</w:t>
      </w:r>
      <w:r w:rsidR="005C724B" w:rsidRPr="00D53A2D">
        <w:rPr>
          <w:rFonts w:cstheme="minorHAnsi"/>
        </w:rPr>
        <w:t xml:space="preserve"> </w:t>
      </w:r>
      <w:r w:rsidR="004862DD" w:rsidRPr="00D53A2D">
        <w:rPr>
          <w:rFonts w:cstheme="minorHAnsi"/>
        </w:rPr>
        <w:t xml:space="preserve">4000K </w:t>
      </w:r>
      <w:r w:rsidRPr="00D53A2D">
        <w:rPr>
          <w:rFonts w:cstheme="minorHAnsi"/>
        </w:rPr>
        <w:t>24</w:t>
      </w:r>
      <w:r w:rsidR="00731234" w:rsidRPr="00D53A2D">
        <w:rPr>
          <w:rFonts w:cstheme="minorHAnsi"/>
        </w:rPr>
        <w:t>55</w:t>
      </w:r>
      <w:r w:rsidR="004862DD" w:rsidRPr="00D53A2D">
        <w:rPr>
          <w:rFonts w:cstheme="minorHAnsi"/>
        </w:rPr>
        <w:t>Lm</w:t>
      </w:r>
    </w:p>
    <w:p w14:paraId="54A36A89" w14:textId="78314DC1" w:rsidR="00D53A2D" w:rsidRDefault="003C5145" w:rsidP="00E6646C">
      <w:pPr>
        <w:spacing w:after="120"/>
        <w:rPr>
          <w:rFonts w:cstheme="minorHAnsi"/>
        </w:rPr>
      </w:pPr>
      <w:r w:rsidRPr="00731234">
        <w:rPr>
          <w:rFonts w:cstheme="minorHAnsi"/>
        </w:rPr>
        <w:t xml:space="preserve">30W </w:t>
      </w:r>
      <w:r w:rsidR="00731234" w:rsidRPr="00731234">
        <w:rPr>
          <w:rFonts w:cstheme="minorHAnsi"/>
        </w:rPr>
        <w:t>3000K</w:t>
      </w:r>
      <w:r w:rsidR="00D53A2D">
        <w:rPr>
          <w:rFonts w:cstheme="minorHAnsi"/>
        </w:rPr>
        <w:t xml:space="preserve"> 3640Lm,</w:t>
      </w:r>
      <w:r w:rsidR="00731234" w:rsidRPr="00731234">
        <w:rPr>
          <w:rFonts w:cstheme="minorHAnsi"/>
        </w:rPr>
        <w:t xml:space="preserve"> </w:t>
      </w:r>
      <w:r w:rsidRPr="00731234">
        <w:rPr>
          <w:rFonts w:cstheme="minorHAnsi"/>
        </w:rPr>
        <w:t>4000K 368</w:t>
      </w:r>
      <w:r w:rsidR="004F29F0">
        <w:rPr>
          <w:rFonts w:cstheme="minorHAnsi"/>
        </w:rPr>
        <w:t>5</w:t>
      </w:r>
      <w:r w:rsidRPr="00731234">
        <w:rPr>
          <w:rFonts w:cstheme="minorHAnsi"/>
        </w:rPr>
        <w:t>Lm</w:t>
      </w:r>
    </w:p>
    <w:p w14:paraId="26BAA6C4" w14:textId="182F8816" w:rsidR="009B1A2F" w:rsidRPr="00731234" w:rsidRDefault="003C5145" w:rsidP="00E6646C">
      <w:pPr>
        <w:spacing w:after="120"/>
        <w:rPr>
          <w:rFonts w:cstheme="minorHAnsi"/>
        </w:rPr>
      </w:pPr>
      <w:r w:rsidRPr="00731234">
        <w:rPr>
          <w:rFonts w:cstheme="minorHAnsi"/>
        </w:rPr>
        <w:t>40W</w:t>
      </w:r>
      <w:r w:rsidR="00D53A2D">
        <w:rPr>
          <w:rFonts w:cstheme="minorHAnsi"/>
        </w:rPr>
        <w:t xml:space="preserve"> 3000K </w:t>
      </w:r>
      <w:r w:rsidR="004F29F0">
        <w:rPr>
          <w:rFonts w:cstheme="minorHAnsi"/>
        </w:rPr>
        <w:t>4850Lm,</w:t>
      </w:r>
      <w:r w:rsidRPr="00731234">
        <w:rPr>
          <w:rFonts w:cstheme="minorHAnsi"/>
        </w:rPr>
        <w:t xml:space="preserve"> 4000K 4910Lm</w:t>
      </w:r>
    </w:p>
    <w:p w14:paraId="45C85788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3C5145" w:rsidRPr="003C5145">
        <w:rPr>
          <w:rFonts w:cstheme="minorHAnsi"/>
          <w:shd w:val="clear" w:color="auto" w:fill="FFFFFF"/>
        </w:rPr>
        <w:t>Afhængig af model</w:t>
      </w:r>
    </w:p>
    <w:p w14:paraId="1C64B3C6" w14:textId="77777777" w:rsidR="004862DD" w:rsidRPr="00200648" w:rsidRDefault="004862D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Kipbar: </w:t>
      </w:r>
      <w:r w:rsidR="003C5145">
        <w:rPr>
          <w:rFonts w:cstheme="minorHAnsi"/>
          <w:shd w:val="clear" w:color="auto" w:fill="FFFFFF"/>
        </w:rPr>
        <w:t>Ja</w:t>
      </w:r>
    </w:p>
    <w:p w14:paraId="0DED77C2" w14:textId="1ABB5102" w:rsidR="00E6646C" w:rsidRPr="00200648" w:rsidRDefault="003B1530" w:rsidP="2A1CA619">
      <w:pPr>
        <w:spacing w:after="120"/>
        <w:rPr>
          <w:shd w:val="clear" w:color="auto" w:fill="FFFFFF"/>
        </w:rPr>
      </w:pPr>
      <w:r w:rsidRPr="2A1CA619">
        <w:rPr>
          <w:shd w:val="clear" w:color="auto" w:fill="FFFFFF"/>
        </w:rPr>
        <w:t xml:space="preserve">Styring: </w:t>
      </w:r>
      <w:r w:rsidR="00D15AB9" w:rsidRPr="2A1CA619">
        <w:rPr>
          <w:shd w:val="clear" w:color="auto" w:fill="FFFFFF"/>
        </w:rPr>
        <w:t>D</w:t>
      </w:r>
      <w:r w:rsidR="00041360">
        <w:rPr>
          <w:shd w:val="clear" w:color="auto" w:fill="FFFFFF"/>
        </w:rPr>
        <w:t>ali</w:t>
      </w:r>
      <w:r w:rsidR="00D15AB9" w:rsidRPr="2A1CA619">
        <w:rPr>
          <w:shd w:val="clear" w:color="auto" w:fill="FFFFFF"/>
        </w:rPr>
        <w:t>2</w:t>
      </w:r>
      <w:r w:rsidR="00EB3E5F" w:rsidRPr="2A1CA619">
        <w:rPr>
          <w:shd w:val="clear" w:color="auto" w:fill="FFFFFF"/>
        </w:rPr>
        <w:t xml:space="preserve">. </w:t>
      </w:r>
      <w:r w:rsidR="00FC638A" w:rsidRPr="2A1CA619">
        <w:rPr>
          <w:shd w:val="clear" w:color="auto" w:fill="FFFFFF"/>
        </w:rPr>
        <w:t>S</w:t>
      </w:r>
      <w:r w:rsidR="003C5145" w:rsidRPr="2A1CA619">
        <w:rPr>
          <w:shd w:val="clear" w:color="auto" w:fill="FFFFFF"/>
        </w:rPr>
        <w:t>om standard med natsænkning og dæmpningsprofil kl. 22.00-</w:t>
      </w:r>
      <w:r w:rsidR="00C8602A">
        <w:rPr>
          <w:shd w:val="clear" w:color="auto" w:fill="FFFFFF"/>
        </w:rPr>
        <w:t>06</w:t>
      </w:r>
      <w:r w:rsidR="003C5145" w:rsidRPr="2A1CA619">
        <w:rPr>
          <w:shd w:val="clear" w:color="auto" w:fill="FFFFFF"/>
        </w:rPr>
        <w:t>.00, 50% lys, resten af tiden 100% lys. Ønskes en anden dæmpningsprofil kan dette leveres mod en tillægspris</w:t>
      </w:r>
    </w:p>
    <w:p w14:paraId="17B46943" w14:textId="77777777" w:rsidR="00200648" w:rsidRPr="00200648" w:rsidRDefault="00833A24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FC638A" w:rsidRPr="00FC638A">
        <w:rPr>
          <w:rFonts w:cstheme="minorHAnsi"/>
        </w:rPr>
        <w:t>100.000 timer L80/B10</w:t>
      </w:r>
    </w:p>
    <w:p w14:paraId="2B801BC7" w14:textId="33754F13" w:rsidR="00E6646C" w:rsidRPr="00A74710" w:rsidRDefault="003B1530" w:rsidP="00E6646C">
      <w:pPr>
        <w:spacing w:after="120"/>
        <w:rPr>
          <w:rFonts w:cstheme="minorHAnsi"/>
          <w:vertAlign w:val="superscript"/>
        </w:rPr>
      </w:pPr>
      <w:r w:rsidRPr="001A6950">
        <w:rPr>
          <w:rFonts w:cstheme="minorHAnsi"/>
        </w:rPr>
        <w:t xml:space="preserve">Tilslutning: </w:t>
      </w:r>
      <w:r w:rsidR="00FC638A" w:rsidRPr="001A6950">
        <w:rPr>
          <w:rFonts w:cstheme="minorHAnsi"/>
        </w:rPr>
        <w:t>Montage på mastetop Ø60mm</w:t>
      </w:r>
      <w:r w:rsidR="001A6950" w:rsidRPr="001A6950">
        <w:rPr>
          <w:rFonts w:cstheme="minorHAnsi"/>
        </w:rPr>
        <w:t xml:space="preserve">. </w:t>
      </w:r>
      <w:r w:rsidR="00523811" w:rsidRPr="00524287">
        <w:rPr>
          <w:rFonts w:cstheme="minorHAnsi"/>
        </w:rPr>
        <w:t xml:space="preserve">Leveres med 4m </w:t>
      </w:r>
      <w:r w:rsidR="00523811">
        <w:rPr>
          <w:rFonts w:cstheme="minorHAnsi"/>
        </w:rPr>
        <w:t>kabel</w:t>
      </w:r>
      <w:r w:rsidR="00523811" w:rsidRPr="00524287">
        <w:rPr>
          <w:rFonts w:cstheme="minorHAnsi"/>
        </w:rPr>
        <w:t xml:space="preserve"> 4x1,0mm</w:t>
      </w:r>
      <w:r w:rsidR="00523811" w:rsidRPr="00524287">
        <w:rPr>
          <w:rFonts w:cstheme="minorHAnsi"/>
          <w:vertAlign w:val="superscript"/>
        </w:rPr>
        <w:t>2</w:t>
      </w:r>
    </w:p>
    <w:p w14:paraId="32745C46" w14:textId="748F2B19" w:rsidR="0003610E" w:rsidRPr="0003610E" w:rsidRDefault="0003610E" w:rsidP="3C7D5504">
      <w:pPr>
        <w:spacing w:after="120"/>
      </w:pPr>
      <w:r w:rsidRPr="3C7D5504">
        <w:t>Overspændingsbeskyttelse</w:t>
      </w:r>
      <w:r w:rsidR="0090366B">
        <w:t>:</w:t>
      </w:r>
      <w:r w:rsidRPr="3C7D5504">
        <w:t xml:space="preserve"> 10KV</w:t>
      </w:r>
    </w:p>
    <w:p w14:paraId="4BF27812" w14:textId="0C4A15A6" w:rsidR="00E6646C" w:rsidRPr="00200648" w:rsidRDefault="00575A25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Isolationsklasse</w:t>
      </w:r>
      <w:r w:rsidR="00C8602A">
        <w:rPr>
          <w:rFonts w:cstheme="minorHAnsi"/>
        </w:rPr>
        <w:t>: Klasse</w:t>
      </w:r>
      <w:r w:rsidRPr="00200648">
        <w:rPr>
          <w:rFonts w:cstheme="minorHAnsi"/>
        </w:rPr>
        <w:t xml:space="preserve"> I</w:t>
      </w:r>
      <w:r w:rsidR="00FC638A">
        <w:rPr>
          <w:rFonts w:cstheme="minorHAnsi"/>
        </w:rPr>
        <w:t>I P</w:t>
      </w:r>
      <w:r w:rsidR="00FC638A" w:rsidRPr="00FC638A">
        <w:rPr>
          <w:rFonts w:cstheme="minorHAnsi"/>
        </w:rPr>
        <w:t>å forespørgsel med Klasse I</w:t>
      </w:r>
    </w:p>
    <w:p w14:paraId="28EF55AE" w14:textId="112D31A3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</w:t>
      </w:r>
      <w:r w:rsidR="00C8602A">
        <w:rPr>
          <w:rFonts w:cstheme="minorHAnsi"/>
        </w:rPr>
        <w:t>:</w:t>
      </w:r>
      <w:r w:rsidRPr="00200648">
        <w:rPr>
          <w:rFonts w:cstheme="minorHAnsi"/>
        </w:rPr>
        <w:t xml:space="preserve"> IP</w:t>
      </w:r>
      <w:r w:rsidR="00FC638A">
        <w:rPr>
          <w:rFonts w:cstheme="minorHAnsi"/>
        </w:rPr>
        <w:t>66</w:t>
      </w:r>
    </w:p>
    <w:p w14:paraId="07B4B180" w14:textId="0DD5F3C3" w:rsidR="00200648" w:rsidRPr="00200648" w:rsidRDefault="00FC638A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C8602A">
        <w:rPr>
          <w:rFonts w:cstheme="minorHAnsi"/>
        </w:rPr>
        <w:t>:</w:t>
      </w:r>
      <w:r>
        <w:rPr>
          <w:rFonts w:cstheme="minorHAnsi"/>
        </w:rPr>
        <w:t xml:space="preserve"> IK10</w:t>
      </w:r>
    </w:p>
    <w:p w14:paraId="1D6FC357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167EA93B">
        <w:t xml:space="preserve">Godkendelser: CE, </w:t>
      </w:r>
      <w:proofErr w:type="spellStart"/>
      <w:r w:rsidRPr="167EA93B">
        <w:t>RoHS</w:t>
      </w:r>
      <w:proofErr w:type="spellEnd"/>
      <w:r w:rsidRPr="167EA93B">
        <w:t xml:space="preserve">, </w:t>
      </w:r>
      <w:proofErr w:type="spellStart"/>
      <w:r w:rsidRPr="167EA93B">
        <w:t>ErP</w:t>
      </w:r>
      <w:proofErr w:type="spellEnd"/>
    </w:p>
    <w:p w14:paraId="595C07C5" w14:textId="7D15887A" w:rsidR="167EA93B" w:rsidRDefault="167EA93B" w:rsidP="167EA93B">
      <w:pPr>
        <w:spacing w:after="120"/>
      </w:pPr>
      <w:r w:rsidRPr="167EA93B">
        <w:t>Garanti</w:t>
      </w:r>
      <w:r w:rsidR="00C8602A">
        <w:t>:</w:t>
      </w:r>
      <w:r w:rsidRPr="167EA93B">
        <w:t xml:space="preserve"> 5</w:t>
      </w:r>
      <w:r w:rsidR="00C8602A">
        <w:t xml:space="preserve"> </w:t>
      </w:r>
      <w:r w:rsidRPr="167EA93B">
        <w:t>år</w:t>
      </w:r>
    </w:p>
    <w:p w14:paraId="672A6659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3610E"/>
    <w:rsid w:val="00041360"/>
    <w:rsid w:val="00051FD0"/>
    <w:rsid w:val="00060278"/>
    <w:rsid w:val="0006088C"/>
    <w:rsid w:val="00074334"/>
    <w:rsid w:val="00082BB4"/>
    <w:rsid w:val="000A76B7"/>
    <w:rsid w:val="000F1557"/>
    <w:rsid w:val="000F739D"/>
    <w:rsid w:val="00150252"/>
    <w:rsid w:val="00157590"/>
    <w:rsid w:val="001600E8"/>
    <w:rsid w:val="00177C06"/>
    <w:rsid w:val="001A6950"/>
    <w:rsid w:val="001A7BBA"/>
    <w:rsid w:val="001C27FC"/>
    <w:rsid w:val="001C54B9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C5145"/>
    <w:rsid w:val="003D09B4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4F29F0"/>
    <w:rsid w:val="00500331"/>
    <w:rsid w:val="0051228E"/>
    <w:rsid w:val="00523811"/>
    <w:rsid w:val="005300E1"/>
    <w:rsid w:val="00555F7D"/>
    <w:rsid w:val="005646F9"/>
    <w:rsid w:val="00575A25"/>
    <w:rsid w:val="00576582"/>
    <w:rsid w:val="00591752"/>
    <w:rsid w:val="005B49C4"/>
    <w:rsid w:val="005C483D"/>
    <w:rsid w:val="005C724B"/>
    <w:rsid w:val="00651F53"/>
    <w:rsid w:val="006750C0"/>
    <w:rsid w:val="006903E5"/>
    <w:rsid w:val="00693EE2"/>
    <w:rsid w:val="006A39B8"/>
    <w:rsid w:val="006B00D8"/>
    <w:rsid w:val="006B46E7"/>
    <w:rsid w:val="006C1221"/>
    <w:rsid w:val="006D047D"/>
    <w:rsid w:val="006F1585"/>
    <w:rsid w:val="006F74A4"/>
    <w:rsid w:val="006F7E17"/>
    <w:rsid w:val="007113EA"/>
    <w:rsid w:val="00712585"/>
    <w:rsid w:val="00731234"/>
    <w:rsid w:val="007402C6"/>
    <w:rsid w:val="00771328"/>
    <w:rsid w:val="00775111"/>
    <w:rsid w:val="00793320"/>
    <w:rsid w:val="007B16FB"/>
    <w:rsid w:val="007B5C16"/>
    <w:rsid w:val="007D48FB"/>
    <w:rsid w:val="007D61AF"/>
    <w:rsid w:val="007F6EF5"/>
    <w:rsid w:val="007F7FF5"/>
    <w:rsid w:val="0081203E"/>
    <w:rsid w:val="00833A24"/>
    <w:rsid w:val="008511D6"/>
    <w:rsid w:val="008A1B9A"/>
    <w:rsid w:val="008A2B28"/>
    <w:rsid w:val="008A6D32"/>
    <w:rsid w:val="008C5B61"/>
    <w:rsid w:val="008D2DC6"/>
    <w:rsid w:val="008F5123"/>
    <w:rsid w:val="0090366B"/>
    <w:rsid w:val="00904EB8"/>
    <w:rsid w:val="0094528F"/>
    <w:rsid w:val="00947985"/>
    <w:rsid w:val="00962F07"/>
    <w:rsid w:val="00977F39"/>
    <w:rsid w:val="00997FDF"/>
    <w:rsid w:val="009B1A2F"/>
    <w:rsid w:val="009B6CED"/>
    <w:rsid w:val="009C6708"/>
    <w:rsid w:val="009C6A81"/>
    <w:rsid w:val="00A2060F"/>
    <w:rsid w:val="00A544BE"/>
    <w:rsid w:val="00A67784"/>
    <w:rsid w:val="00A74710"/>
    <w:rsid w:val="00A75179"/>
    <w:rsid w:val="00A93E08"/>
    <w:rsid w:val="00AF55F5"/>
    <w:rsid w:val="00B13164"/>
    <w:rsid w:val="00B15040"/>
    <w:rsid w:val="00B341F8"/>
    <w:rsid w:val="00B64D72"/>
    <w:rsid w:val="00B72975"/>
    <w:rsid w:val="00B87D5F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8602A"/>
    <w:rsid w:val="00CB41BE"/>
    <w:rsid w:val="00CE3D00"/>
    <w:rsid w:val="00CF7459"/>
    <w:rsid w:val="00D15AB9"/>
    <w:rsid w:val="00D21B7B"/>
    <w:rsid w:val="00D5173B"/>
    <w:rsid w:val="00D53A2D"/>
    <w:rsid w:val="00D57595"/>
    <w:rsid w:val="00D828BD"/>
    <w:rsid w:val="00D93E06"/>
    <w:rsid w:val="00DF3017"/>
    <w:rsid w:val="00E24D15"/>
    <w:rsid w:val="00E27E58"/>
    <w:rsid w:val="00E364F9"/>
    <w:rsid w:val="00E464E2"/>
    <w:rsid w:val="00E6646C"/>
    <w:rsid w:val="00EB3E5F"/>
    <w:rsid w:val="00ED7889"/>
    <w:rsid w:val="00EF6BD6"/>
    <w:rsid w:val="00F2077B"/>
    <w:rsid w:val="00F310DC"/>
    <w:rsid w:val="00F500A4"/>
    <w:rsid w:val="00F65CDF"/>
    <w:rsid w:val="00F67CC9"/>
    <w:rsid w:val="00F723D8"/>
    <w:rsid w:val="00FC0E79"/>
    <w:rsid w:val="00FC2681"/>
    <w:rsid w:val="00FC638A"/>
    <w:rsid w:val="00FF3D18"/>
    <w:rsid w:val="167EA93B"/>
    <w:rsid w:val="2A1CA619"/>
    <w:rsid w:val="3C7D5504"/>
    <w:rsid w:val="482D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37BF"/>
  <w15:docId w15:val="{83D66E2C-9EFD-461E-A186-8CD392A9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E63BD-A8F6-45A5-B7DA-D1075B786D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272EE2-3A23-496C-AD5B-FAB853B675D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417C14A4-0904-4207-9C2B-6E18BA1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19</cp:revision>
  <dcterms:created xsi:type="dcterms:W3CDTF">2021-02-22T07:08:00Z</dcterms:created>
  <dcterms:modified xsi:type="dcterms:W3CDTF">2023-09-28T07:18:00Z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