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68085" w14:textId="7AEF555A" w:rsidR="00457131" w:rsidRDefault="008F3439" w:rsidP="00457131">
      <w:pPr>
        <w:spacing w:after="120"/>
        <w:rPr>
          <w:rFonts w:cstheme="minorHAnsi"/>
          <w:b/>
          <w:shd w:val="clear" w:color="auto" w:fill="FFFFFF"/>
        </w:rPr>
      </w:pPr>
      <w:r w:rsidRPr="008B69CD">
        <w:rPr>
          <w:rFonts w:cstheme="minorHAnsi"/>
          <w:b/>
          <w:shd w:val="clear" w:color="auto" w:fill="FFFFFF"/>
        </w:rPr>
        <w:t xml:space="preserve">Skyled Prisma </w:t>
      </w:r>
      <w:r w:rsidR="008B69CD" w:rsidRPr="008B69CD">
        <w:rPr>
          <w:rFonts w:cstheme="minorHAnsi"/>
          <w:b/>
          <w:shd w:val="clear" w:color="auto" w:fill="FFFFFF"/>
        </w:rPr>
        <w:t>295x1195</w:t>
      </w:r>
      <w:r w:rsidR="00646334">
        <w:rPr>
          <w:rFonts w:cstheme="minorHAnsi"/>
          <w:b/>
          <w:shd w:val="clear" w:color="auto" w:fill="FFFFFF"/>
        </w:rPr>
        <w:t>m</w:t>
      </w:r>
      <w:r w:rsidR="008B69CD" w:rsidRPr="008B69CD">
        <w:rPr>
          <w:rFonts w:cstheme="minorHAnsi"/>
          <w:b/>
          <w:shd w:val="clear" w:color="auto" w:fill="FFFFFF"/>
        </w:rPr>
        <w:t xml:space="preserve"> CRI90</w:t>
      </w:r>
    </w:p>
    <w:p w14:paraId="4C568086" w14:textId="7A6279CC" w:rsidR="00457131" w:rsidRDefault="009061B7" w:rsidP="42A752F5">
      <w:pPr>
        <w:spacing w:after="120"/>
        <w:rPr>
          <w:rFonts w:ascii="Calibri" w:eastAsia="Calibri" w:hAnsi="Calibri" w:cs="Calibri"/>
          <w:shd w:val="clear" w:color="auto" w:fill="FFFFFF"/>
        </w:rPr>
      </w:pPr>
      <w:r w:rsidRPr="42A752F5">
        <w:rPr>
          <w:shd w:val="clear" w:color="auto" w:fill="FFFFFF"/>
        </w:rPr>
        <w:t>Effektivt og energibesparende LED panel med mikroprismatisk afskærmning som sikrer en blød og jævn lysfordeli</w:t>
      </w:r>
      <w:r w:rsidR="002B73E5" w:rsidRPr="42A752F5">
        <w:rPr>
          <w:shd w:val="clear" w:color="auto" w:fill="FFFFFF"/>
        </w:rPr>
        <w:t>n</w:t>
      </w:r>
      <w:r w:rsidRPr="42A752F5">
        <w:rPr>
          <w:shd w:val="clear" w:color="auto" w:fill="FFFFFF"/>
        </w:rPr>
        <w:t>g med meget lav blænding UGR&lt;19</w:t>
      </w:r>
      <w:r w:rsidR="14E69918" w:rsidRPr="42A752F5">
        <w:rPr>
          <w:shd w:val="clear" w:color="auto" w:fill="FFFFFF"/>
        </w:rPr>
        <w:t xml:space="preserve">. </w:t>
      </w:r>
      <w:r w:rsidR="14E69918" w:rsidRPr="42A752F5">
        <w:rPr>
          <w:rFonts w:ascii="Calibri" w:eastAsia="Calibri" w:hAnsi="Calibri" w:cs="Calibri"/>
          <w:color w:val="000000" w:themeColor="text1"/>
        </w:rPr>
        <w:t>Høj virkningsgrad – op til 118Lm/W</w:t>
      </w:r>
    </w:p>
    <w:p w14:paraId="4C568087" w14:textId="77777777" w:rsidR="00457131" w:rsidRDefault="008B69CD" w:rsidP="00457131">
      <w:pPr>
        <w:spacing w:after="120"/>
        <w:rPr>
          <w:rFonts w:cstheme="minorHAnsi"/>
          <w:shd w:val="clear" w:color="auto" w:fill="FFFFFF"/>
        </w:rPr>
      </w:pPr>
      <w:r w:rsidRPr="008B69CD">
        <w:rPr>
          <w:rFonts w:cstheme="minorHAnsi"/>
          <w:shd w:val="clear" w:color="auto" w:fill="FFFFFF"/>
        </w:rPr>
        <w:t>Til indbygning i lofter med synlige eller skjulte T-skinner, som påbygning med lavprofil 45mm påbygningsramme uden synlige skruer eller nedhængt i wire</w:t>
      </w:r>
    </w:p>
    <w:p w14:paraId="4C568088" w14:textId="77777777" w:rsidR="00457131" w:rsidRDefault="00457131" w:rsidP="004571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4C568089" w14:textId="77777777" w:rsidR="00457131" w:rsidRDefault="009061B7" w:rsidP="00457131">
      <w:pPr>
        <w:spacing w:after="120"/>
        <w:rPr>
          <w:rFonts w:cstheme="minorHAnsi"/>
          <w:shd w:val="clear" w:color="auto" w:fill="FFFFFF"/>
        </w:rPr>
      </w:pPr>
      <w:r w:rsidRPr="008B69CD">
        <w:rPr>
          <w:rFonts w:cstheme="minorHAnsi"/>
          <w:shd w:val="clear" w:color="auto" w:fill="FFFFFF"/>
        </w:rPr>
        <w:t xml:space="preserve">Optisk reflektor i </w:t>
      </w:r>
      <w:r w:rsidR="00F1258A" w:rsidRPr="008B69CD">
        <w:rPr>
          <w:rFonts w:cstheme="minorHAnsi"/>
          <w:shd w:val="clear" w:color="auto" w:fill="FFFFFF"/>
        </w:rPr>
        <w:t xml:space="preserve">mikroprismatisk </w:t>
      </w:r>
      <w:r w:rsidRPr="008B69CD">
        <w:rPr>
          <w:rFonts w:cstheme="minorHAnsi"/>
          <w:shd w:val="clear" w:color="auto" w:fill="FFFFFF"/>
        </w:rPr>
        <w:t>PMMA</w:t>
      </w:r>
    </w:p>
    <w:p w14:paraId="4C56808A" w14:textId="26935E81" w:rsidR="00457131" w:rsidRDefault="003B1530" w:rsidP="00457131">
      <w:pPr>
        <w:spacing w:after="120"/>
        <w:rPr>
          <w:rFonts w:cstheme="minorHAnsi"/>
        </w:rPr>
      </w:pPr>
      <w:r w:rsidRPr="00346288">
        <w:rPr>
          <w:rFonts w:cstheme="minorHAnsi"/>
          <w:b/>
          <w:bCs/>
        </w:rPr>
        <w:t>Mål:</w:t>
      </w:r>
      <w:r w:rsidRPr="008B69CD">
        <w:rPr>
          <w:rFonts w:cstheme="minorHAnsi"/>
        </w:rPr>
        <w:t xml:space="preserve"> </w:t>
      </w:r>
      <w:r w:rsidR="00CC4A5B" w:rsidRPr="008B69CD">
        <w:rPr>
          <w:rFonts w:cstheme="minorHAnsi"/>
        </w:rPr>
        <w:t>295x1195x11mm</w:t>
      </w:r>
    </w:p>
    <w:p w14:paraId="4C56808B" w14:textId="77777777" w:rsidR="00457131" w:rsidRDefault="003B1530" w:rsidP="00457131">
      <w:pPr>
        <w:spacing w:after="120"/>
        <w:rPr>
          <w:rFonts w:cstheme="minorHAnsi"/>
          <w:shd w:val="clear" w:color="auto" w:fill="FFFFFF"/>
        </w:rPr>
      </w:pPr>
      <w:r w:rsidRPr="00346288">
        <w:rPr>
          <w:rFonts w:cstheme="minorHAnsi"/>
          <w:b/>
          <w:bCs/>
        </w:rPr>
        <w:t>Farve:</w:t>
      </w:r>
      <w:r w:rsidRPr="008B69CD">
        <w:rPr>
          <w:rFonts w:cstheme="minorHAnsi"/>
        </w:rPr>
        <w:t xml:space="preserve"> </w:t>
      </w:r>
      <w:r w:rsidR="009061B7" w:rsidRPr="008B69CD">
        <w:rPr>
          <w:rFonts w:cstheme="minorHAnsi"/>
          <w:shd w:val="clear" w:color="auto" w:fill="FFFFFF"/>
        </w:rPr>
        <w:t>Armaturkant hvidlakeret RAL9016</w:t>
      </w:r>
    </w:p>
    <w:p w14:paraId="1CF7B2CB" w14:textId="608744DC" w:rsidR="00482F58" w:rsidRDefault="00793320" w:rsidP="42A752F5">
      <w:pPr>
        <w:spacing w:after="120"/>
      </w:pPr>
      <w:r w:rsidRPr="00346288">
        <w:rPr>
          <w:b/>
          <w:bCs/>
        </w:rPr>
        <w:t>Lysegenskaber:</w:t>
      </w:r>
      <w:r w:rsidR="00482F58">
        <w:rPr>
          <w:b/>
          <w:bCs/>
        </w:rPr>
        <w:t xml:space="preserve"> </w:t>
      </w:r>
      <w:r w:rsidR="00482F58">
        <w:t>A</w:t>
      </w:r>
      <w:r w:rsidR="00482F58" w:rsidRPr="42A752F5">
        <w:t>lle SDCM&lt;3 CRI90</w:t>
      </w:r>
    </w:p>
    <w:p w14:paraId="3C51589D" w14:textId="7BA14187" w:rsidR="00482F58" w:rsidRDefault="009F1BF2" w:rsidP="42A752F5">
      <w:pPr>
        <w:spacing w:after="120"/>
      </w:pPr>
      <w:r w:rsidRPr="42A752F5">
        <w:t>14W 3000K/4000K 1525</w:t>
      </w:r>
      <w:r w:rsidR="00765244">
        <w:t>Lm</w:t>
      </w:r>
      <w:r w:rsidRPr="42A752F5">
        <w:t>/1660Lm</w:t>
      </w:r>
    </w:p>
    <w:p w14:paraId="7CA36703" w14:textId="016FC70E" w:rsidR="00482F58" w:rsidRDefault="0FA3B1B2" w:rsidP="42A752F5">
      <w:pPr>
        <w:spacing w:after="120"/>
      </w:pPr>
      <w:r w:rsidRPr="42A752F5">
        <w:t>22W 3000</w:t>
      </w:r>
      <w:r w:rsidR="00765244">
        <w:t>K</w:t>
      </w:r>
      <w:r w:rsidRPr="42A752F5">
        <w:t xml:space="preserve">/4000K </w:t>
      </w:r>
      <w:r w:rsidR="20CDDCB4" w:rsidRPr="42A752F5">
        <w:t>2400</w:t>
      </w:r>
      <w:r w:rsidR="00765244">
        <w:t>Lm</w:t>
      </w:r>
      <w:r w:rsidRPr="42A752F5">
        <w:t>/</w:t>
      </w:r>
      <w:r w:rsidR="217B7953" w:rsidRPr="42A752F5">
        <w:t>2610</w:t>
      </w:r>
      <w:r w:rsidRPr="42A752F5">
        <w:t>Lm</w:t>
      </w:r>
    </w:p>
    <w:p w14:paraId="65B94093" w14:textId="1BEA042F" w:rsidR="00582E6E" w:rsidRDefault="00582E6E" w:rsidP="42A752F5">
      <w:pPr>
        <w:spacing w:after="120"/>
      </w:pPr>
      <w:r>
        <w:t>31W 3000K/4000K 3380Lm/3675Lm</w:t>
      </w:r>
    </w:p>
    <w:p w14:paraId="4C56808C" w14:textId="09EA750B" w:rsidR="00457131" w:rsidRDefault="2FEA9065" w:rsidP="42A752F5">
      <w:pPr>
        <w:spacing w:after="120"/>
      </w:pPr>
      <w:r w:rsidRPr="42A752F5">
        <w:t>3</w:t>
      </w:r>
      <w:r w:rsidR="009F1BF2" w:rsidRPr="42A752F5">
        <w:t>6W 3000</w:t>
      </w:r>
      <w:r w:rsidR="00765244">
        <w:t>K</w:t>
      </w:r>
      <w:r w:rsidR="009F1BF2" w:rsidRPr="42A752F5">
        <w:t>/4000K 3925</w:t>
      </w:r>
      <w:r w:rsidR="00765244">
        <w:t>Lm</w:t>
      </w:r>
      <w:r w:rsidR="009F1BF2" w:rsidRPr="42A752F5">
        <w:t xml:space="preserve">/4265Lm </w:t>
      </w:r>
    </w:p>
    <w:p w14:paraId="4C56808D" w14:textId="69F1E113" w:rsidR="00457131" w:rsidRDefault="00575A25" w:rsidP="00457131">
      <w:pPr>
        <w:spacing w:after="120"/>
        <w:rPr>
          <w:rFonts w:cstheme="minorHAnsi"/>
          <w:shd w:val="clear" w:color="auto" w:fill="FFFFFF"/>
        </w:rPr>
      </w:pPr>
      <w:r w:rsidRPr="00346288">
        <w:rPr>
          <w:rFonts w:cstheme="minorHAnsi"/>
          <w:b/>
          <w:bCs/>
          <w:shd w:val="clear" w:color="auto" w:fill="FFFFFF"/>
        </w:rPr>
        <w:t>Lysspredning:</w:t>
      </w:r>
      <w:r w:rsidRPr="008B69CD">
        <w:rPr>
          <w:rFonts w:cstheme="minorHAnsi"/>
          <w:shd w:val="clear" w:color="auto" w:fill="FFFFFF"/>
        </w:rPr>
        <w:t xml:space="preserve"> </w:t>
      </w:r>
      <w:r w:rsidR="00835E1E">
        <w:rPr>
          <w:rFonts w:cstheme="minorHAnsi"/>
          <w:shd w:val="clear" w:color="auto" w:fill="FFFFFF"/>
        </w:rPr>
        <w:t>85</w:t>
      </w:r>
      <w:r w:rsidR="00457131">
        <w:rPr>
          <w:rFonts w:cstheme="minorHAnsi"/>
          <w:shd w:val="clear" w:color="auto" w:fill="FFFFFF"/>
        </w:rPr>
        <w:t>°</w:t>
      </w:r>
    </w:p>
    <w:p w14:paraId="4C56808E" w14:textId="56E95922" w:rsidR="00457131" w:rsidRPr="00224232" w:rsidRDefault="008B69CD" w:rsidP="6CBCE3A9">
      <w:pPr>
        <w:spacing w:after="120"/>
        <w:rPr>
          <w:shd w:val="clear" w:color="auto" w:fill="FFFFFF"/>
        </w:rPr>
      </w:pPr>
      <w:r w:rsidRPr="00224232">
        <w:rPr>
          <w:b/>
          <w:bCs/>
          <w:shd w:val="clear" w:color="auto" w:fill="FFFFFF"/>
        </w:rPr>
        <w:t>Styring:</w:t>
      </w:r>
      <w:r w:rsidRPr="00224232">
        <w:rPr>
          <w:shd w:val="clear" w:color="auto" w:fill="FFFFFF"/>
        </w:rPr>
        <w:t xml:space="preserve"> </w:t>
      </w:r>
      <w:r w:rsidR="00C60892" w:rsidRPr="00224232">
        <w:rPr>
          <w:shd w:val="clear" w:color="auto" w:fill="FFFFFF"/>
        </w:rPr>
        <w:t>u/dæmp, D</w:t>
      </w:r>
      <w:r w:rsidR="006D43FD" w:rsidRPr="00224232">
        <w:rPr>
          <w:shd w:val="clear" w:color="auto" w:fill="FFFFFF"/>
        </w:rPr>
        <w:t>ali</w:t>
      </w:r>
      <w:r w:rsidR="00586C05" w:rsidRPr="00224232">
        <w:rPr>
          <w:shd w:val="clear" w:color="auto" w:fill="FFFFFF"/>
        </w:rPr>
        <w:t>2</w:t>
      </w:r>
      <w:r w:rsidR="00C60892" w:rsidRPr="00224232">
        <w:rPr>
          <w:shd w:val="clear" w:color="auto" w:fill="FFFFFF"/>
        </w:rPr>
        <w:t>,</w:t>
      </w:r>
      <w:r w:rsidR="003669B2" w:rsidRPr="00224232">
        <w:rPr>
          <w:shd w:val="clear" w:color="auto" w:fill="FFFFFF"/>
        </w:rPr>
        <w:t xml:space="preserve"> </w:t>
      </w:r>
      <w:r w:rsidR="00801EC5">
        <w:rPr>
          <w:shd w:val="clear" w:color="auto" w:fill="FFFFFF"/>
        </w:rPr>
        <w:t xml:space="preserve">Koolmesh, </w:t>
      </w:r>
      <w:r w:rsidR="00C60892" w:rsidRPr="00224232">
        <w:rPr>
          <w:shd w:val="clear" w:color="auto" w:fill="FFFFFF"/>
        </w:rPr>
        <w:t xml:space="preserve">Casambi eller </w:t>
      </w:r>
      <w:r w:rsidR="00801EC5">
        <w:rPr>
          <w:shd w:val="clear" w:color="auto" w:fill="FFFFFF"/>
        </w:rPr>
        <w:t>Master Connect</w:t>
      </w:r>
    </w:p>
    <w:p w14:paraId="4C56808F" w14:textId="58E054C9" w:rsidR="00457131" w:rsidRDefault="003B1530" w:rsidP="00457131">
      <w:pPr>
        <w:spacing w:after="120"/>
        <w:rPr>
          <w:rFonts w:cstheme="minorHAnsi"/>
        </w:rPr>
      </w:pPr>
      <w:r w:rsidRPr="00346288">
        <w:rPr>
          <w:rFonts w:cstheme="minorHAnsi"/>
          <w:b/>
          <w:bCs/>
        </w:rPr>
        <w:t>Levetid:</w:t>
      </w:r>
      <w:r w:rsidRPr="008B69CD">
        <w:rPr>
          <w:rFonts w:cstheme="minorHAnsi"/>
        </w:rPr>
        <w:t xml:space="preserve"> </w:t>
      </w:r>
      <w:r w:rsidR="00F1258A" w:rsidRPr="008B69CD">
        <w:rPr>
          <w:rFonts w:cstheme="minorHAnsi"/>
        </w:rPr>
        <w:t>50.000 timer L90/B10</w:t>
      </w:r>
      <w:r w:rsidR="00646334">
        <w:rPr>
          <w:rFonts w:cstheme="minorHAnsi"/>
        </w:rPr>
        <w:t>, 80.000 timer L80/B20,</w:t>
      </w:r>
      <w:r w:rsidR="00F1258A" w:rsidRPr="008B69CD">
        <w:rPr>
          <w:rFonts w:cstheme="minorHAnsi"/>
        </w:rPr>
        <w:t xml:space="preserve"> 100.00 timer L80/B50</w:t>
      </w:r>
    </w:p>
    <w:p w14:paraId="4C568090" w14:textId="77777777" w:rsidR="00457131" w:rsidRDefault="006C1221" w:rsidP="00457131">
      <w:pPr>
        <w:spacing w:after="120"/>
        <w:rPr>
          <w:rFonts w:cstheme="minorHAnsi"/>
        </w:rPr>
      </w:pPr>
      <w:r w:rsidRPr="008B69CD">
        <w:rPr>
          <w:rFonts w:cstheme="minorHAnsi"/>
        </w:rPr>
        <w:t xml:space="preserve">LED-modul </w:t>
      </w:r>
      <w:r w:rsidR="00F1258A" w:rsidRPr="008B69CD">
        <w:rPr>
          <w:rFonts w:cstheme="minorHAnsi"/>
        </w:rPr>
        <w:t>ikke udskiftelig</w:t>
      </w:r>
      <w:r w:rsidR="00457131">
        <w:rPr>
          <w:rFonts w:cstheme="minorHAnsi"/>
        </w:rPr>
        <w:t xml:space="preserve">. </w:t>
      </w:r>
      <w:r w:rsidR="003B1530" w:rsidRPr="008B69CD">
        <w:rPr>
          <w:rFonts w:cstheme="minorHAnsi"/>
        </w:rPr>
        <w:t>D</w:t>
      </w:r>
      <w:r w:rsidR="00575A25" w:rsidRPr="008B69CD">
        <w:rPr>
          <w:rFonts w:cstheme="minorHAnsi"/>
        </w:rPr>
        <w:t xml:space="preserve">river </w:t>
      </w:r>
      <w:r w:rsidR="00F1258A" w:rsidRPr="008B69CD">
        <w:rPr>
          <w:rFonts w:cstheme="minorHAnsi"/>
        </w:rPr>
        <w:t>udskiftelig</w:t>
      </w:r>
    </w:p>
    <w:p w14:paraId="539A3A27" w14:textId="547974ED" w:rsidR="00EA132F" w:rsidRPr="001171D5" w:rsidRDefault="003B1530" w:rsidP="6CBCE3A9">
      <w:pPr>
        <w:spacing w:after="120"/>
      </w:pPr>
      <w:r w:rsidRPr="00346288">
        <w:rPr>
          <w:b/>
          <w:bCs/>
        </w:rPr>
        <w:t>Tilslutning:</w:t>
      </w:r>
      <w:r w:rsidRPr="6CBCE3A9">
        <w:t xml:space="preserve"> </w:t>
      </w:r>
      <w:r w:rsidR="00586C05" w:rsidRPr="00586C05">
        <w:t>u/dæmp inkl. sløjfbar dåse 3x2,5mm², Dali2 sløjfbar 5x2,5mm²</w:t>
      </w:r>
      <w:r w:rsidR="00C05B46">
        <w:t xml:space="preserve">, </w:t>
      </w:r>
      <w:r w:rsidR="00C05B46" w:rsidRPr="00C05B46">
        <w:t>Koolmesh 2x1,5mm² sløjfbar</w:t>
      </w:r>
      <w:r w:rsidR="00586C05" w:rsidRPr="00586C05">
        <w:t xml:space="preserve">. </w:t>
      </w:r>
      <w:r w:rsidR="00586C05" w:rsidRPr="00224232">
        <w:t>Master Connect/Casambi 3x1.5mm²</w:t>
      </w:r>
      <w:r w:rsidR="003669B2" w:rsidRPr="00224232">
        <w:t xml:space="preserve"> </w:t>
      </w:r>
      <w:r w:rsidR="00586C05" w:rsidRPr="00224232">
        <w:t xml:space="preserve">ikke-sløjfbar. </w:t>
      </w:r>
      <w:r w:rsidR="00586C05" w:rsidRPr="00586C05">
        <w:t>Sløjfedåse kan tilkøbes</w:t>
      </w:r>
    </w:p>
    <w:p w14:paraId="4C568092" w14:textId="24E99FD6" w:rsidR="00457131" w:rsidRDefault="00575A25" w:rsidP="00457131">
      <w:pPr>
        <w:spacing w:after="120"/>
        <w:rPr>
          <w:rFonts w:cstheme="minorHAnsi"/>
        </w:rPr>
      </w:pPr>
      <w:r w:rsidRPr="00A252D7">
        <w:rPr>
          <w:rFonts w:cstheme="minorHAnsi"/>
          <w:b/>
          <w:bCs/>
        </w:rPr>
        <w:t>Isolationsklasse</w:t>
      </w:r>
      <w:r w:rsidR="00A252D7" w:rsidRPr="00A252D7">
        <w:rPr>
          <w:rFonts w:cstheme="minorHAnsi"/>
          <w:b/>
          <w:bCs/>
        </w:rPr>
        <w:t>:</w:t>
      </w:r>
      <w:r w:rsidR="00A252D7">
        <w:rPr>
          <w:rFonts w:cstheme="minorHAnsi"/>
        </w:rPr>
        <w:t xml:space="preserve"> Klasse</w:t>
      </w:r>
      <w:r w:rsidRPr="008B69CD">
        <w:rPr>
          <w:rFonts w:cstheme="minorHAnsi"/>
        </w:rPr>
        <w:t xml:space="preserve"> I</w:t>
      </w:r>
      <w:r w:rsidR="00947985" w:rsidRPr="008B69CD">
        <w:rPr>
          <w:rFonts w:cstheme="minorHAnsi"/>
        </w:rPr>
        <w:t>I</w:t>
      </w:r>
    </w:p>
    <w:p w14:paraId="4C568093" w14:textId="31A5A657" w:rsidR="00457131" w:rsidRDefault="003B1530" w:rsidP="00457131">
      <w:pPr>
        <w:spacing w:after="120"/>
        <w:rPr>
          <w:rFonts w:cstheme="minorHAnsi"/>
        </w:rPr>
      </w:pPr>
      <w:r w:rsidRPr="00A252D7">
        <w:rPr>
          <w:rFonts w:cstheme="minorHAnsi"/>
          <w:b/>
          <w:bCs/>
        </w:rPr>
        <w:t>Kapslingsklasse</w:t>
      </w:r>
      <w:r w:rsidR="00A252D7" w:rsidRPr="00A252D7">
        <w:rPr>
          <w:rFonts w:cstheme="minorHAnsi"/>
          <w:b/>
          <w:bCs/>
        </w:rPr>
        <w:t>:</w:t>
      </w:r>
      <w:r w:rsidRPr="008B69CD">
        <w:rPr>
          <w:rFonts w:cstheme="minorHAnsi"/>
        </w:rPr>
        <w:t xml:space="preserve"> IP</w:t>
      </w:r>
      <w:r w:rsidR="00947985" w:rsidRPr="008B69CD">
        <w:rPr>
          <w:rFonts w:cstheme="minorHAnsi"/>
        </w:rPr>
        <w:t>44</w:t>
      </w:r>
    </w:p>
    <w:p w14:paraId="4C568094" w14:textId="3AEB2A07" w:rsidR="00457131" w:rsidRDefault="00997FDF" w:rsidP="00457131">
      <w:pPr>
        <w:spacing w:after="120"/>
        <w:rPr>
          <w:rFonts w:cstheme="minorHAnsi"/>
        </w:rPr>
      </w:pPr>
      <w:r w:rsidRPr="00A252D7">
        <w:rPr>
          <w:rFonts w:cstheme="minorHAnsi"/>
          <w:b/>
          <w:bCs/>
        </w:rPr>
        <w:t>Vandalklasse</w:t>
      </w:r>
      <w:r w:rsidR="00A252D7" w:rsidRPr="00A252D7">
        <w:rPr>
          <w:rFonts w:cstheme="minorHAnsi"/>
          <w:b/>
          <w:bCs/>
        </w:rPr>
        <w:t>:</w:t>
      </w:r>
      <w:r w:rsidRPr="008B69CD">
        <w:rPr>
          <w:rFonts w:cstheme="minorHAnsi"/>
        </w:rPr>
        <w:t xml:space="preserve"> IK07</w:t>
      </w:r>
    </w:p>
    <w:p w14:paraId="4C568095" w14:textId="2A2822ED" w:rsidR="003B1530" w:rsidRPr="00457131" w:rsidRDefault="003B1530" w:rsidP="7C8F981B">
      <w:pPr>
        <w:spacing w:after="120"/>
        <w:rPr>
          <w:b/>
          <w:bCs/>
          <w:shd w:val="clear" w:color="auto" w:fill="FFFFFF"/>
        </w:rPr>
      </w:pPr>
      <w:r w:rsidRPr="00A252D7">
        <w:rPr>
          <w:b/>
          <w:bCs/>
        </w:rPr>
        <w:t>Godkendelser:</w:t>
      </w:r>
      <w:r w:rsidRPr="7C8F981B">
        <w:t xml:space="preserve"> CE, RoHS, ErP, </w:t>
      </w:r>
      <w:r w:rsidR="7C8F981B" w:rsidRPr="7C8F981B">
        <w:t>ENEC</w:t>
      </w:r>
    </w:p>
    <w:p w14:paraId="4C568096" w14:textId="0C30A79F" w:rsidR="006F74A4" w:rsidRPr="00482F58" w:rsidRDefault="73A72A81" w:rsidP="73A72A81">
      <w:pPr>
        <w:spacing w:after="120"/>
        <w:rPr>
          <w:rFonts w:ascii="Calibri" w:eastAsia="Calibri" w:hAnsi="Calibri" w:cs="Calibri"/>
        </w:rPr>
      </w:pPr>
      <w:r w:rsidRPr="00A252D7">
        <w:rPr>
          <w:rFonts w:ascii="Calibri" w:eastAsia="Calibri" w:hAnsi="Calibri" w:cs="Calibri"/>
          <w:b/>
          <w:bCs/>
        </w:rPr>
        <w:t>Garanti</w:t>
      </w:r>
      <w:r w:rsidR="00A252D7" w:rsidRPr="00A252D7">
        <w:rPr>
          <w:rFonts w:ascii="Calibri" w:eastAsia="Calibri" w:hAnsi="Calibri" w:cs="Calibri"/>
          <w:b/>
          <w:bCs/>
        </w:rPr>
        <w:t>:</w:t>
      </w:r>
      <w:r w:rsidRPr="73A72A81">
        <w:rPr>
          <w:rFonts w:ascii="Calibri" w:eastAsia="Calibri" w:hAnsi="Calibri" w:cs="Calibri"/>
        </w:rPr>
        <w:t xml:space="preserve"> 5 år</w:t>
      </w:r>
    </w:p>
    <w:sectPr w:rsidR="006F74A4" w:rsidRPr="00482F58" w:rsidSect="00A638F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658E"/>
    <w:rsid w:val="000347D6"/>
    <w:rsid w:val="00060278"/>
    <w:rsid w:val="0006088C"/>
    <w:rsid w:val="0006274E"/>
    <w:rsid w:val="00074334"/>
    <w:rsid w:val="000F1557"/>
    <w:rsid w:val="00157590"/>
    <w:rsid w:val="001920B0"/>
    <w:rsid w:val="001C27FC"/>
    <w:rsid w:val="001F63A2"/>
    <w:rsid w:val="00217E7D"/>
    <w:rsid w:val="00220A6A"/>
    <w:rsid w:val="00224232"/>
    <w:rsid w:val="0022653E"/>
    <w:rsid w:val="00273704"/>
    <w:rsid w:val="00290092"/>
    <w:rsid w:val="00291ECB"/>
    <w:rsid w:val="00295278"/>
    <w:rsid w:val="002B73E5"/>
    <w:rsid w:val="002C3FAD"/>
    <w:rsid w:val="002C5F47"/>
    <w:rsid w:val="002C7271"/>
    <w:rsid w:val="002D0B77"/>
    <w:rsid w:val="002D5FB5"/>
    <w:rsid w:val="00312145"/>
    <w:rsid w:val="00324508"/>
    <w:rsid w:val="003445FB"/>
    <w:rsid w:val="00346288"/>
    <w:rsid w:val="003669B2"/>
    <w:rsid w:val="0038651D"/>
    <w:rsid w:val="00387C9F"/>
    <w:rsid w:val="003A6DB8"/>
    <w:rsid w:val="003B1530"/>
    <w:rsid w:val="003B6CC7"/>
    <w:rsid w:val="003C1BE9"/>
    <w:rsid w:val="003D4409"/>
    <w:rsid w:val="003F4FD0"/>
    <w:rsid w:val="003F5E70"/>
    <w:rsid w:val="004075E5"/>
    <w:rsid w:val="004202B8"/>
    <w:rsid w:val="004273F3"/>
    <w:rsid w:val="00431069"/>
    <w:rsid w:val="00434B99"/>
    <w:rsid w:val="00457131"/>
    <w:rsid w:val="00482F58"/>
    <w:rsid w:val="0049624A"/>
    <w:rsid w:val="004C02F0"/>
    <w:rsid w:val="004D1B50"/>
    <w:rsid w:val="004D5C37"/>
    <w:rsid w:val="00500331"/>
    <w:rsid w:val="00505BD1"/>
    <w:rsid w:val="00510C0D"/>
    <w:rsid w:val="00536A62"/>
    <w:rsid w:val="00555F7D"/>
    <w:rsid w:val="00575A25"/>
    <w:rsid w:val="00582E6E"/>
    <w:rsid w:val="00586C05"/>
    <w:rsid w:val="00646334"/>
    <w:rsid w:val="006B00D8"/>
    <w:rsid w:val="006C1221"/>
    <w:rsid w:val="006D1128"/>
    <w:rsid w:val="006D43FD"/>
    <w:rsid w:val="006F74A4"/>
    <w:rsid w:val="00706C75"/>
    <w:rsid w:val="00725560"/>
    <w:rsid w:val="00765244"/>
    <w:rsid w:val="00771328"/>
    <w:rsid w:val="00776FDF"/>
    <w:rsid w:val="00793320"/>
    <w:rsid w:val="007D1BB0"/>
    <w:rsid w:val="007D61AF"/>
    <w:rsid w:val="007F6EF5"/>
    <w:rsid w:val="00801EC5"/>
    <w:rsid w:val="00835E1E"/>
    <w:rsid w:val="008707BB"/>
    <w:rsid w:val="008A1B9A"/>
    <w:rsid w:val="008A6D32"/>
    <w:rsid w:val="008B69CD"/>
    <w:rsid w:val="008B76FA"/>
    <w:rsid w:val="008F3439"/>
    <w:rsid w:val="00901471"/>
    <w:rsid w:val="00904EB8"/>
    <w:rsid w:val="009061B7"/>
    <w:rsid w:val="009068AF"/>
    <w:rsid w:val="00947985"/>
    <w:rsid w:val="00997FDF"/>
    <w:rsid w:val="009C6A81"/>
    <w:rsid w:val="009C74C0"/>
    <w:rsid w:val="009F1BF2"/>
    <w:rsid w:val="00A252D7"/>
    <w:rsid w:val="00A638FA"/>
    <w:rsid w:val="00A67784"/>
    <w:rsid w:val="00A7630C"/>
    <w:rsid w:val="00AD5929"/>
    <w:rsid w:val="00B13164"/>
    <w:rsid w:val="00B15040"/>
    <w:rsid w:val="00B56372"/>
    <w:rsid w:val="00B676E7"/>
    <w:rsid w:val="00B8754A"/>
    <w:rsid w:val="00BD5FDB"/>
    <w:rsid w:val="00BF0577"/>
    <w:rsid w:val="00BF5EB3"/>
    <w:rsid w:val="00C05B46"/>
    <w:rsid w:val="00C06C71"/>
    <w:rsid w:val="00C42D74"/>
    <w:rsid w:val="00C60892"/>
    <w:rsid w:val="00C85C1B"/>
    <w:rsid w:val="00CB110A"/>
    <w:rsid w:val="00CC4A5B"/>
    <w:rsid w:val="00CE3D00"/>
    <w:rsid w:val="00CF7459"/>
    <w:rsid w:val="00DC5354"/>
    <w:rsid w:val="00E24D15"/>
    <w:rsid w:val="00E464E2"/>
    <w:rsid w:val="00E80606"/>
    <w:rsid w:val="00EA132F"/>
    <w:rsid w:val="00ED7889"/>
    <w:rsid w:val="00F1258A"/>
    <w:rsid w:val="00F2077B"/>
    <w:rsid w:val="00F73DEE"/>
    <w:rsid w:val="00FC0E79"/>
    <w:rsid w:val="00FF3D18"/>
    <w:rsid w:val="0FA3B1B2"/>
    <w:rsid w:val="116CF6BF"/>
    <w:rsid w:val="14E69918"/>
    <w:rsid w:val="164B38D3"/>
    <w:rsid w:val="20CDDCB4"/>
    <w:rsid w:val="217B7953"/>
    <w:rsid w:val="2A00EAC9"/>
    <w:rsid w:val="2FEA9065"/>
    <w:rsid w:val="33BC3A0B"/>
    <w:rsid w:val="42A752F5"/>
    <w:rsid w:val="446FBC31"/>
    <w:rsid w:val="44C74162"/>
    <w:rsid w:val="5645C439"/>
    <w:rsid w:val="631BF24E"/>
    <w:rsid w:val="68BC9A2A"/>
    <w:rsid w:val="6962C11B"/>
    <w:rsid w:val="6CBCE3A9"/>
    <w:rsid w:val="73A72A81"/>
    <w:rsid w:val="7521F0F1"/>
    <w:rsid w:val="7842C797"/>
    <w:rsid w:val="7C8F9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8085"/>
  <w15:docId w15:val="{8C3645FF-157B-4D97-AF4C-25C11723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1BF503-FD28-43C2-8B7C-E16F1CD6E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07E79-C20E-41E6-A731-E588717379A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B76CB1C2-FF32-48EA-A597-80DB8D31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27</cp:revision>
  <dcterms:created xsi:type="dcterms:W3CDTF">2021-03-25T09:27:00Z</dcterms:created>
  <dcterms:modified xsi:type="dcterms:W3CDTF">2024-11-28T09:20:00Z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