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248D1373" w:rsidR="005834C5" w:rsidRDefault="005834C5" w:rsidP="1FCEB2F2">
      <w:pPr>
        <w:spacing w:after="120"/>
        <w:rPr>
          <w:rFonts w:cstheme="minorHAnsi"/>
          <w:b/>
          <w:shd w:val="clear" w:color="auto" w:fill="FFFFFF"/>
        </w:rPr>
      </w:pPr>
      <w:r w:rsidRPr="005834C5">
        <w:rPr>
          <w:rFonts w:cstheme="minorHAnsi"/>
          <w:b/>
          <w:shd w:val="clear" w:color="auto" w:fill="FFFFFF"/>
        </w:rPr>
        <w:t>Skyled Compact+ Ø</w:t>
      </w:r>
      <w:r w:rsidR="00853705">
        <w:rPr>
          <w:rFonts w:cstheme="minorHAnsi"/>
          <w:b/>
          <w:shd w:val="clear" w:color="auto" w:fill="FFFFFF"/>
        </w:rPr>
        <w:t>6</w:t>
      </w:r>
      <w:r w:rsidRPr="005834C5">
        <w:rPr>
          <w:rFonts w:cstheme="minorHAnsi"/>
          <w:b/>
          <w:shd w:val="clear" w:color="auto" w:fill="FFFFFF"/>
        </w:rPr>
        <w:t xml:space="preserve">00mm </w:t>
      </w:r>
      <w:r w:rsidR="00E13B7F">
        <w:rPr>
          <w:rFonts w:cstheme="minorHAnsi"/>
          <w:b/>
          <w:shd w:val="clear" w:color="auto" w:fill="FFFFFF"/>
        </w:rPr>
        <w:t>o</w:t>
      </w:r>
      <w:r w:rsidRPr="005834C5">
        <w:rPr>
          <w:rFonts w:cstheme="minorHAnsi"/>
          <w:b/>
          <w:shd w:val="clear" w:color="auto" w:fill="FFFFFF"/>
        </w:rPr>
        <w:t>pal skærm</w:t>
      </w:r>
    </w:p>
    <w:p w14:paraId="5D314737" w14:textId="4AEC9787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>lindrisk påbygningsarmatur i moderne design med lav påbygningshøjde. Høj virkningsgrad med behageligt lys uden blænding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r w:rsidR="00200648" w:rsidRPr="1FCEB2F2">
        <w:t>på</w:t>
      </w:r>
      <w:r w:rsidR="00BA3219" w:rsidRPr="1FCEB2F2">
        <w:t>bygning</w:t>
      </w:r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75DDCDD7" w:rsidR="009D62F1" w:rsidRDefault="009D62F1" w:rsidP="1FCEB2F2">
      <w:pPr>
        <w:spacing w:after="120"/>
      </w:pPr>
      <w:r w:rsidRPr="1FCEB2F2">
        <w:t xml:space="preserve">Optisk reflektor/skærm i </w:t>
      </w:r>
      <w:r w:rsidR="005834C5">
        <w:t xml:space="preserve">opal </w:t>
      </w:r>
      <w:r w:rsidRPr="1FCEB2F2">
        <w:t xml:space="preserve">PMMA </w:t>
      </w:r>
    </w:p>
    <w:p w14:paraId="5D31473B" w14:textId="71997AFA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</w:t>
      </w:r>
      <w:r w:rsidR="00853705">
        <w:t>6</w:t>
      </w:r>
      <w:r w:rsidR="00C633E4" w:rsidRPr="1FCEB2F2">
        <w:t>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140EC7E2" w:rsidR="009B1A2F" w:rsidRPr="00200648" w:rsidRDefault="006750C0" w:rsidP="1FCEB2F2">
      <w:pPr>
        <w:spacing w:after="120"/>
      </w:pPr>
      <w:r w:rsidRPr="1FCEB2F2">
        <w:t xml:space="preserve">Lysegenskaber: </w:t>
      </w:r>
      <w:r w:rsidR="00C633E4" w:rsidRPr="1FCEB2F2">
        <w:t>3</w:t>
      </w:r>
      <w:r w:rsidR="00853705">
        <w:t>4</w:t>
      </w:r>
      <w:r w:rsidR="00C633E4" w:rsidRPr="1FCEB2F2">
        <w:t>W 4000K 37</w:t>
      </w:r>
      <w:r w:rsidR="00853705">
        <w:t>40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5AD5A66" w:rsidR="00E6646C" w:rsidRDefault="00575A25" w:rsidP="1FCEB2F2">
      <w:pPr>
        <w:spacing w:after="120"/>
      </w:pPr>
      <w:r w:rsidRPr="1FCEB2F2">
        <w:t xml:space="preserve">Lysspredning: </w:t>
      </w:r>
      <w:r w:rsidR="00B97379" w:rsidRPr="1FCEB2F2">
        <w:t>1</w:t>
      </w:r>
      <w:r w:rsidR="00FF5F83">
        <w:t>3</w:t>
      </w:r>
      <w:r w:rsidR="004862DD" w:rsidRPr="1FCEB2F2">
        <w:t>0°</w:t>
      </w:r>
    </w:p>
    <w:p w14:paraId="5D31473F" w14:textId="749CE13F" w:rsidR="00E6646C" w:rsidRPr="00200648" w:rsidRDefault="003B1530" w:rsidP="1FCEB2F2">
      <w:pPr>
        <w:spacing w:after="120"/>
      </w:pPr>
      <w:r w:rsidRPr="004B5DF8">
        <w:t xml:space="preserve">Styring: </w:t>
      </w:r>
      <w:r w:rsidR="00C138B5" w:rsidRPr="004B5DF8">
        <w:t xml:space="preserve">u/dæmp, Dali2 eller Casambi. </w:t>
      </w:r>
      <w:r w:rsidR="00C138B5" w:rsidRPr="00C138B5">
        <w:t>Alle drivere er flicker-fri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5D314742" w14:textId="6DA72418" w:rsidR="00E6646C" w:rsidRPr="001F6FD9" w:rsidRDefault="003B1530" w:rsidP="1FCEB2F2">
      <w:pPr>
        <w:spacing w:after="120"/>
      </w:pPr>
      <w:r w:rsidRPr="1FCEB2F2">
        <w:t xml:space="preserve">Tilslutning: </w:t>
      </w:r>
      <w:r w:rsidR="00C138B5" w:rsidRPr="00C138B5">
        <w:t>u/dæmp 2x0,75mm² ikke sløjfbar, Dali2 5x1,5mm² ikke sløjfbar. Sløjfedåse med tilslutning op til 5x2,5mm²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>Godkendelser: CE, RoHS, ErP</w:t>
      </w:r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56ED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961CF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53705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04978"/>
    <w:rsid w:val="00E13B7F"/>
    <w:rsid w:val="00E24D15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629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3</cp:revision>
  <dcterms:created xsi:type="dcterms:W3CDTF">2024-11-26T09:15:00Z</dcterms:created>
  <dcterms:modified xsi:type="dcterms:W3CDTF">2024-11-26T09:15:00Z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