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A01AA" w14:textId="77777777" w:rsidR="00EB6983" w:rsidRDefault="00771328" w:rsidP="00EB6983">
      <w:pPr>
        <w:spacing w:after="120"/>
        <w:rPr>
          <w:rFonts w:cstheme="minorHAnsi"/>
          <w:b/>
          <w:shd w:val="clear" w:color="auto" w:fill="FFFFFF"/>
        </w:rPr>
      </w:pPr>
      <w:r w:rsidRPr="00B7736C">
        <w:rPr>
          <w:rFonts w:cstheme="minorHAnsi"/>
          <w:b/>
          <w:shd w:val="clear" w:color="auto" w:fill="FFFFFF"/>
        </w:rPr>
        <w:t>Luna</w:t>
      </w:r>
      <w:r w:rsidR="00B7736C" w:rsidRPr="00B7736C">
        <w:rPr>
          <w:rFonts w:cstheme="minorHAnsi"/>
          <w:b/>
          <w:shd w:val="clear" w:color="auto" w:fill="FFFFFF"/>
        </w:rPr>
        <w:t xml:space="preserve"> Ø300</w:t>
      </w:r>
    </w:p>
    <w:p w14:paraId="7E7EA3EE" w14:textId="498E6249" w:rsidR="00EB6983" w:rsidRDefault="00B7736C" w:rsidP="00EB6983">
      <w:pPr>
        <w:spacing w:after="120"/>
        <w:rPr>
          <w:rFonts w:cstheme="minorHAnsi"/>
          <w:shd w:val="clear" w:color="auto" w:fill="FFFFFF"/>
        </w:rPr>
      </w:pPr>
      <w:r w:rsidRPr="00B7736C">
        <w:rPr>
          <w:rFonts w:cstheme="minorHAnsi"/>
          <w:shd w:val="clear" w:color="auto" w:fill="FFFFFF"/>
        </w:rPr>
        <w:t>Flot cylindrisk LED armatur med stilrent design som sætter et både e</w:t>
      </w:r>
      <w:r w:rsidR="00EB6983">
        <w:rPr>
          <w:rFonts w:cstheme="minorHAnsi"/>
          <w:shd w:val="clear" w:color="auto" w:fill="FFFFFF"/>
        </w:rPr>
        <w:t>legant og markant præg i rummet</w:t>
      </w:r>
      <w:r w:rsidR="00EB6983">
        <w:rPr>
          <w:rFonts w:cstheme="minorHAnsi"/>
          <w:shd w:val="clear" w:color="auto" w:fill="FFFFFF"/>
        </w:rPr>
        <w:br/>
      </w:r>
      <w:r w:rsidRPr="00B7736C">
        <w:rPr>
          <w:rFonts w:cstheme="minorHAnsi"/>
          <w:shd w:val="clear" w:color="auto" w:fill="FFFFFF"/>
        </w:rPr>
        <w:t>Mikroprismatisk afskærmning sikrer en blød og jævn lysfordeli</w:t>
      </w:r>
      <w:r w:rsidR="001C35E8">
        <w:rPr>
          <w:rFonts w:cstheme="minorHAnsi"/>
          <w:shd w:val="clear" w:color="auto" w:fill="FFFFFF"/>
        </w:rPr>
        <w:t>n</w:t>
      </w:r>
      <w:r w:rsidRPr="00B7736C">
        <w:rPr>
          <w:rFonts w:cstheme="minorHAnsi"/>
          <w:shd w:val="clear" w:color="auto" w:fill="FFFFFF"/>
        </w:rPr>
        <w:t>g med meget lav blænding UGR&lt;19 og høj virkningsgrad på 110Lm/W</w:t>
      </w:r>
      <w:r w:rsidR="005274F8">
        <w:rPr>
          <w:rFonts w:cstheme="minorHAnsi"/>
          <w:shd w:val="clear" w:color="auto" w:fill="FFFFFF"/>
        </w:rPr>
        <w:t>. Kan på forespørgsel leveres med CLO</w:t>
      </w:r>
    </w:p>
    <w:p w14:paraId="5B63E51C" w14:textId="44A08E90" w:rsidR="00EB6983" w:rsidRDefault="00B7736C" w:rsidP="00EB6983">
      <w:pPr>
        <w:spacing w:after="120"/>
        <w:rPr>
          <w:rFonts w:cstheme="minorHAnsi"/>
          <w:shd w:val="clear" w:color="auto" w:fill="FFFFFF"/>
        </w:rPr>
      </w:pPr>
      <w:r w:rsidRPr="00B7736C">
        <w:rPr>
          <w:rFonts w:cstheme="minorHAnsi"/>
          <w:shd w:val="clear" w:color="auto" w:fill="FFFFFF"/>
        </w:rPr>
        <w:t>Leveres som standard til påbygning direkte på underlaget. Nedhængt monteres i wire</w:t>
      </w:r>
      <w:r w:rsidR="00831202">
        <w:rPr>
          <w:rFonts w:cstheme="minorHAnsi"/>
          <w:shd w:val="clear" w:color="auto" w:fill="FFFFFF"/>
        </w:rPr>
        <w:t xml:space="preserve"> (tilkøb)</w:t>
      </w:r>
    </w:p>
    <w:p w14:paraId="555B2431" w14:textId="6778C4F2" w:rsidR="00EB6983" w:rsidRDefault="005274F8" w:rsidP="00EB6983">
      <w:pPr>
        <w:spacing w:after="120"/>
        <w:rPr>
          <w:rFonts w:cstheme="minorHAnsi"/>
          <w:shd w:val="clear" w:color="auto" w:fill="FFFFFF"/>
        </w:rPr>
      </w:pPr>
      <w:r w:rsidRPr="007C7F8E">
        <w:rPr>
          <w:rFonts w:cstheme="minorHAnsi"/>
          <w:b/>
          <w:bCs/>
          <w:shd w:val="clear" w:color="auto" w:fill="FFFFFF"/>
        </w:rPr>
        <w:t>Materiale:</w:t>
      </w:r>
      <w:r>
        <w:rPr>
          <w:rFonts w:cstheme="minorHAnsi"/>
          <w:shd w:val="clear" w:color="auto" w:fill="FFFFFF"/>
        </w:rPr>
        <w:t xml:space="preserve"> </w:t>
      </w:r>
      <w:r w:rsidRPr="00B7736C">
        <w:rPr>
          <w:rFonts w:cstheme="minorHAnsi"/>
          <w:shd w:val="clear" w:color="auto" w:fill="FFFFFF"/>
        </w:rPr>
        <w:t>Armaturhus i pulverlakeret aluminium</w:t>
      </w:r>
      <w:r w:rsidR="007C7F8E">
        <w:rPr>
          <w:rFonts w:cstheme="minorHAnsi"/>
          <w:shd w:val="clear" w:color="auto" w:fill="FFFFFF"/>
        </w:rPr>
        <w:t xml:space="preserve">. </w:t>
      </w:r>
      <w:r w:rsidR="004273F3" w:rsidRPr="00B7736C">
        <w:rPr>
          <w:rFonts w:cstheme="minorHAnsi"/>
          <w:shd w:val="clear" w:color="auto" w:fill="FFFFFF"/>
        </w:rPr>
        <w:t>Skærm i UV resistent PMMA</w:t>
      </w:r>
    </w:p>
    <w:p w14:paraId="24884724" w14:textId="77777777" w:rsidR="00EB6983" w:rsidRDefault="003B1530" w:rsidP="00EB6983">
      <w:pPr>
        <w:spacing w:after="120"/>
        <w:rPr>
          <w:rFonts w:cstheme="minorHAnsi"/>
        </w:rPr>
      </w:pPr>
      <w:r w:rsidRPr="007C7F8E">
        <w:rPr>
          <w:rFonts w:cstheme="minorHAnsi"/>
          <w:b/>
          <w:bCs/>
        </w:rPr>
        <w:t>Mål:</w:t>
      </w:r>
      <w:r w:rsidRPr="00B7736C">
        <w:rPr>
          <w:rFonts w:cstheme="minorHAnsi"/>
        </w:rPr>
        <w:t xml:space="preserve"> </w:t>
      </w:r>
      <w:r w:rsidR="00B13164" w:rsidRPr="00B7736C">
        <w:rPr>
          <w:rFonts w:cstheme="minorHAnsi"/>
        </w:rPr>
        <w:t>Ø3</w:t>
      </w:r>
      <w:r w:rsidR="00074334" w:rsidRPr="00B7736C">
        <w:rPr>
          <w:rFonts w:cstheme="minorHAnsi"/>
        </w:rPr>
        <w:t>00x</w:t>
      </w:r>
      <w:r w:rsidR="00B13164" w:rsidRPr="00B7736C">
        <w:rPr>
          <w:rFonts w:cstheme="minorHAnsi"/>
        </w:rPr>
        <w:t>65</w:t>
      </w:r>
      <w:r w:rsidR="00074334" w:rsidRPr="00B7736C">
        <w:rPr>
          <w:rFonts w:cstheme="minorHAnsi"/>
        </w:rPr>
        <w:t xml:space="preserve"> mm</w:t>
      </w:r>
    </w:p>
    <w:p w14:paraId="1B1DF3AB" w14:textId="395058D0" w:rsidR="00EB6983" w:rsidRDefault="003B1530" w:rsidP="00EB6983">
      <w:pPr>
        <w:spacing w:after="120"/>
        <w:rPr>
          <w:rFonts w:cstheme="minorHAnsi"/>
          <w:shd w:val="clear" w:color="auto" w:fill="FFFFFF"/>
        </w:rPr>
      </w:pPr>
      <w:r w:rsidRPr="007C7F8E">
        <w:rPr>
          <w:rFonts w:cstheme="minorHAnsi"/>
          <w:b/>
          <w:bCs/>
        </w:rPr>
        <w:t>Farve:</w:t>
      </w:r>
      <w:r w:rsidR="00791286" w:rsidRPr="00791286">
        <w:rPr>
          <w:rFonts w:cstheme="minorHAnsi"/>
          <w:shd w:val="clear" w:color="auto" w:fill="FFFFFF"/>
        </w:rPr>
        <w:t xml:space="preserve"> Hus som standard i hvid RAL9003</w:t>
      </w:r>
    </w:p>
    <w:p w14:paraId="67199473" w14:textId="77777777" w:rsidR="00EB6983" w:rsidRDefault="00793320" w:rsidP="00EB6983">
      <w:pPr>
        <w:spacing w:after="120"/>
        <w:rPr>
          <w:rFonts w:cstheme="minorHAnsi"/>
        </w:rPr>
      </w:pPr>
      <w:r w:rsidRPr="007C7F8E">
        <w:rPr>
          <w:rFonts w:cstheme="minorHAnsi"/>
          <w:b/>
          <w:bCs/>
        </w:rPr>
        <w:t>Lysegenskaber:</w:t>
      </w:r>
      <w:r w:rsidRPr="00B7736C">
        <w:rPr>
          <w:rFonts w:cstheme="minorHAnsi"/>
        </w:rPr>
        <w:t xml:space="preserve">  </w:t>
      </w:r>
      <w:r w:rsidR="00B13164" w:rsidRPr="00B7736C">
        <w:rPr>
          <w:rFonts w:cstheme="minorHAnsi"/>
        </w:rPr>
        <w:t>2</w:t>
      </w:r>
      <w:r w:rsidR="00ED7889" w:rsidRPr="00B7736C">
        <w:rPr>
          <w:rFonts w:cstheme="minorHAnsi"/>
        </w:rPr>
        <w:t>0</w:t>
      </w:r>
      <w:r w:rsidR="006F2A1C">
        <w:rPr>
          <w:rFonts w:cstheme="minorHAnsi"/>
        </w:rPr>
        <w:t>W</w:t>
      </w:r>
      <w:r w:rsidR="004D4382" w:rsidRPr="00B7736C">
        <w:rPr>
          <w:rFonts w:cstheme="minorHAnsi"/>
        </w:rPr>
        <w:t xml:space="preserve"> 3000K</w:t>
      </w:r>
      <w:r w:rsidR="00B13164" w:rsidRPr="00B7736C">
        <w:rPr>
          <w:rFonts w:cstheme="minorHAnsi"/>
        </w:rPr>
        <w:t xml:space="preserve"> 212</w:t>
      </w:r>
      <w:r w:rsidR="006C1221" w:rsidRPr="00B7736C">
        <w:rPr>
          <w:rFonts w:cstheme="minorHAnsi"/>
        </w:rPr>
        <w:t>0Lm</w:t>
      </w:r>
      <w:r w:rsidR="00E37330" w:rsidRPr="00B7736C">
        <w:rPr>
          <w:rFonts w:cstheme="minorHAnsi"/>
        </w:rPr>
        <w:t xml:space="preserve"> - </w:t>
      </w:r>
      <w:r w:rsidR="00B13164" w:rsidRPr="00B7736C">
        <w:rPr>
          <w:rFonts w:cstheme="minorHAnsi"/>
        </w:rPr>
        <w:t>2</w:t>
      </w:r>
      <w:r w:rsidR="004D4382" w:rsidRPr="00B7736C">
        <w:rPr>
          <w:rFonts w:cstheme="minorHAnsi"/>
        </w:rPr>
        <w:t>0W 4000K</w:t>
      </w:r>
      <w:r w:rsidR="006C1221" w:rsidRPr="00B7736C">
        <w:rPr>
          <w:rFonts w:cstheme="minorHAnsi"/>
        </w:rPr>
        <w:t xml:space="preserve"> </w:t>
      </w:r>
      <w:r w:rsidR="00B13164" w:rsidRPr="00B7736C">
        <w:rPr>
          <w:rFonts w:cstheme="minorHAnsi"/>
        </w:rPr>
        <w:t>224</w:t>
      </w:r>
      <w:r w:rsidR="00904EB8" w:rsidRPr="00B7736C">
        <w:rPr>
          <w:rFonts w:cstheme="minorHAnsi"/>
        </w:rPr>
        <w:t>0</w:t>
      </w:r>
      <w:r w:rsidR="006C1221" w:rsidRPr="00B7736C">
        <w:rPr>
          <w:rFonts w:cstheme="minorHAnsi"/>
        </w:rPr>
        <w:t>Lm</w:t>
      </w:r>
      <w:r w:rsidR="00E37330" w:rsidRPr="00B7736C">
        <w:rPr>
          <w:rFonts w:cstheme="minorHAnsi"/>
        </w:rPr>
        <w:t xml:space="preserve"> - alle</w:t>
      </w:r>
      <w:r w:rsidR="00EA43F8" w:rsidRPr="00B7736C">
        <w:rPr>
          <w:rFonts w:cstheme="minorHAnsi"/>
        </w:rPr>
        <w:t xml:space="preserve"> SDCM&lt;3</w:t>
      </w:r>
      <w:r w:rsidR="006C1221" w:rsidRPr="00B7736C">
        <w:rPr>
          <w:rFonts w:cstheme="minorHAnsi"/>
        </w:rPr>
        <w:t xml:space="preserve"> </w:t>
      </w:r>
      <w:r w:rsidR="00CF7459" w:rsidRPr="00B7736C">
        <w:rPr>
          <w:rFonts w:cstheme="minorHAnsi"/>
        </w:rPr>
        <w:t>CRI 80</w:t>
      </w:r>
      <w:r w:rsidR="00BC4C84">
        <w:rPr>
          <w:rFonts w:cstheme="minorHAnsi"/>
        </w:rPr>
        <w:t>,</w:t>
      </w:r>
      <w:r w:rsidR="00BC4C84" w:rsidRPr="00BC4C84">
        <w:t xml:space="preserve"> </w:t>
      </w:r>
      <w:r w:rsidR="00BC4C84" w:rsidRPr="00BC4C84">
        <w:rPr>
          <w:rFonts w:cstheme="minorHAnsi"/>
        </w:rPr>
        <w:t>på forespørgsel i CRI90</w:t>
      </w:r>
    </w:p>
    <w:p w14:paraId="5B60FBDB" w14:textId="77777777" w:rsidR="00EB6983" w:rsidRDefault="00575A25" w:rsidP="00EB6983">
      <w:pPr>
        <w:spacing w:after="120"/>
        <w:rPr>
          <w:rFonts w:cstheme="minorHAnsi"/>
          <w:shd w:val="clear" w:color="auto" w:fill="FFFFFF"/>
        </w:rPr>
      </w:pPr>
      <w:r w:rsidRPr="007C7F8E">
        <w:rPr>
          <w:rFonts w:cstheme="minorHAnsi"/>
          <w:b/>
          <w:bCs/>
          <w:shd w:val="clear" w:color="auto" w:fill="FFFFFF"/>
        </w:rPr>
        <w:t>Lysspredning:</w:t>
      </w:r>
      <w:r w:rsidRPr="00B7736C">
        <w:rPr>
          <w:rFonts w:cstheme="minorHAnsi"/>
          <w:shd w:val="clear" w:color="auto" w:fill="FFFFFF"/>
        </w:rPr>
        <w:t xml:space="preserve"> </w:t>
      </w:r>
      <w:r w:rsidR="006C1221" w:rsidRPr="00B7736C">
        <w:rPr>
          <w:rFonts w:cstheme="minorHAnsi"/>
          <w:shd w:val="clear" w:color="auto" w:fill="FFFFFF"/>
        </w:rPr>
        <w:t>9</w:t>
      </w:r>
      <w:r w:rsidR="00EB6983">
        <w:rPr>
          <w:rFonts w:cstheme="minorHAnsi"/>
          <w:shd w:val="clear" w:color="auto" w:fill="FFFFFF"/>
        </w:rPr>
        <w:t>0°</w:t>
      </w:r>
    </w:p>
    <w:p w14:paraId="32AAF8F8" w14:textId="3B435521" w:rsidR="00EB6983" w:rsidRPr="00BD3C34" w:rsidRDefault="003B1530" w:rsidP="29C98CCB">
      <w:pPr>
        <w:spacing w:after="120"/>
        <w:rPr>
          <w:shd w:val="clear" w:color="auto" w:fill="FFFFFF"/>
        </w:rPr>
      </w:pPr>
      <w:r w:rsidRPr="007C7F8E">
        <w:rPr>
          <w:b/>
          <w:bCs/>
          <w:shd w:val="clear" w:color="auto" w:fill="FFFFFF"/>
        </w:rPr>
        <w:t>Styring:</w:t>
      </w:r>
      <w:r w:rsidRPr="29C98CCB">
        <w:rPr>
          <w:shd w:val="clear" w:color="auto" w:fill="FFFFFF"/>
        </w:rPr>
        <w:t xml:space="preserve"> </w:t>
      </w:r>
      <w:r w:rsidR="00BD3C34" w:rsidRPr="29C98CCB">
        <w:rPr>
          <w:color w:val="000000"/>
          <w:shd w:val="clear" w:color="auto" w:fill="FFFFFF"/>
        </w:rPr>
        <w:t>Uden dæmp, D</w:t>
      </w:r>
      <w:r w:rsidR="4353F42D" w:rsidRPr="29C98CCB">
        <w:rPr>
          <w:color w:val="000000"/>
          <w:shd w:val="clear" w:color="auto" w:fill="FFFFFF"/>
        </w:rPr>
        <w:t>ALI2</w:t>
      </w:r>
      <w:r w:rsidR="00BD3C34" w:rsidRPr="29C98CCB">
        <w:rPr>
          <w:color w:val="000000"/>
          <w:shd w:val="clear" w:color="auto" w:fill="FFFFFF"/>
        </w:rPr>
        <w:t xml:space="preserve">, </w:t>
      </w:r>
      <w:r w:rsidR="00072991">
        <w:rPr>
          <w:color w:val="000000"/>
          <w:shd w:val="clear" w:color="auto" w:fill="FFFFFF"/>
        </w:rPr>
        <w:t xml:space="preserve">Koolmesh, </w:t>
      </w:r>
      <w:r w:rsidR="00BD3C34" w:rsidRPr="29C98CCB">
        <w:rPr>
          <w:color w:val="000000"/>
          <w:shd w:val="clear" w:color="auto" w:fill="FFFFFF"/>
        </w:rPr>
        <w:t>Casambi eller Philips Easy</w:t>
      </w:r>
      <w:r w:rsidR="0059173E" w:rsidRPr="29C98CCB">
        <w:rPr>
          <w:color w:val="000000"/>
          <w:shd w:val="clear" w:color="auto" w:fill="FFFFFF"/>
        </w:rPr>
        <w:t>A</w:t>
      </w:r>
      <w:r w:rsidR="00BD3C34" w:rsidRPr="29C98CCB">
        <w:rPr>
          <w:color w:val="000000"/>
          <w:shd w:val="clear" w:color="auto" w:fill="FFFFFF"/>
        </w:rPr>
        <w:t>ir</w:t>
      </w:r>
    </w:p>
    <w:p w14:paraId="641E17F6" w14:textId="77777777" w:rsidR="00EB6983" w:rsidRDefault="003B1530" w:rsidP="00EB6983">
      <w:pPr>
        <w:spacing w:after="120"/>
        <w:rPr>
          <w:rFonts w:cstheme="minorHAnsi"/>
        </w:rPr>
      </w:pPr>
      <w:r w:rsidRPr="007C7F8E">
        <w:rPr>
          <w:rFonts w:cstheme="minorHAnsi"/>
          <w:b/>
          <w:bCs/>
        </w:rPr>
        <w:t>Levetid:</w:t>
      </w:r>
      <w:r w:rsidRPr="00B7736C">
        <w:rPr>
          <w:rFonts w:cstheme="minorHAnsi"/>
        </w:rPr>
        <w:t xml:space="preserve"> </w:t>
      </w:r>
      <w:r w:rsidR="004273F3" w:rsidRPr="00B7736C">
        <w:rPr>
          <w:rFonts w:cstheme="minorHAnsi"/>
        </w:rPr>
        <w:t>50.000 timer L90/B10. 100.000 timer L80/B20</w:t>
      </w:r>
    </w:p>
    <w:p w14:paraId="767D4F0C" w14:textId="50B802D2" w:rsidR="007C7F8E" w:rsidRDefault="007C7F8E" w:rsidP="00EB6983">
      <w:pPr>
        <w:spacing w:after="120"/>
        <w:rPr>
          <w:rFonts w:cstheme="minorHAnsi"/>
        </w:rPr>
      </w:pPr>
      <w:r>
        <w:rPr>
          <w:rFonts w:cstheme="minorHAnsi"/>
        </w:rPr>
        <w:t xml:space="preserve">CLO: </w:t>
      </w:r>
      <w:r w:rsidR="00B43598" w:rsidRPr="00B43598">
        <w:rPr>
          <w:rFonts w:cstheme="minorHAnsi"/>
        </w:rPr>
        <w:t>50.000 timer L100/B10, 100.000 timer L90/B20</w:t>
      </w:r>
    </w:p>
    <w:p w14:paraId="718A1859" w14:textId="77777777" w:rsidR="00EB6983" w:rsidRDefault="007B553B" w:rsidP="00EB6983">
      <w:pPr>
        <w:spacing w:after="120"/>
        <w:rPr>
          <w:rFonts w:cstheme="minorHAnsi"/>
        </w:rPr>
      </w:pPr>
      <w:r w:rsidRPr="00B7736C">
        <w:rPr>
          <w:rFonts w:cstheme="minorHAnsi"/>
        </w:rPr>
        <w:t>LED-modul udskiftelig</w:t>
      </w:r>
      <w:r w:rsidR="00EB6983">
        <w:rPr>
          <w:rFonts w:cstheme="minorHAnsi"/>
        </w:rPr>
        <w:t xml:space="preserve">. </w:t>
      </w:r>
      <w:r w:rsidR="003B1530" w:rsidRPr="00B7736C">
        <w:rPr>
          <w:rFonts w:cstheme="minorHAnsi"/>
        </w:rPr>
        <w:t>D</w:t>
      </w:r>
      <w:r w:rsidR="00575A25" w:rsidRPr="00B7736C">
        <w:rPr>
          <w:rFonts w:cstheme="minorHAnsi"/>
        </w:rPr>
        <w:t xml:space="preserve">river </w:t>
      </w:r>
      <w:r w:rsidRPr="00B7736C">
        <w:rPr>
          <w:rFonts w:cstheme="minorHAnsi"/>
        </w:rPr>
        <w:t>udskiftelig</w:t>
      </w:r>
    </w:p>
    <w:p w14:paraId="63CDA066" w14:textId="77777777" w:rsidR="00114CB2" w:rsidRDefault="00B7736C" w:rsidP="008C423E">
      <w:pPr>
        <w:spacing w:after="120"/>
        <w:rPr>
          <w:rFonts w:cstheme="minorHAnsi"/>
        </w:rPr>
      </w:pPr>
      <w:r w:rsidRPr="007C7F8E">
        <w:rPr>
          <w:rFonts w:cstheme="minorHAnsi"/>
          <w:b/>
          <w:bCs/>
        </w:rPr>
        <w:t>Tilslutning:</w:t>
      </w:r>
      <w:r w:rsidRPr="00B7736C">
        <w:rPr>
          <w:rFonts w:cstheme="minorHAnsi"/>
        </w:rPr>
        <w:t xml:space="preserve"> </w:t>
      </w:r>
      <w:r w:rsidR="00114CB2">
        <w:rPr>
          <w:rFonts w:cstheme="minorHAnsi"/>
        </w:rPr>
        <w:t>i k</w:t>
      </w:r>
      <w:r w:rsidR="008C423E" w:rsidRPr="008C423E">
        <w:rPr>
          <w:rFonts w:cstheme="minorHAnsi"/>
        </w:rPr>
        <w:t>lemrække:</w:t>
      </w:r>
    </w:p>
    <w:p w14:paraId="37144892" w14:textId="2FBF9541" w:rsidR="008C423E" w:rsidRPr="008C423E" w:rsidRDefault="008C423E" w:rsidP="008C423E">
      <w:pPr>
        <w:spacing w:after="120"/>
        <w:rPr>
          <w:rFonts w:cstheme="minorHAnsi"/>
        </w:rPr>
      </w:pPr>
      <w:r w:rsidRPr="008C423E">
        <w:rPr>
          <w:rFonts w:cstheme="minorHAnsi"/>
        </w:rPr>
        <w:t>u/dæmp 3x2.5mm² sløjfbar</w:t>
      </w:r>
    </w:p>
    <w:p w14:paraId="2030D16C" w14:textId="77777777" w:rsidR="008C423E" w:rsidRPr="008C423E" w:rsidRDefault="008C423E" w:rsidP="008C423E">
      <w:pPr>
        <w:spacing w:after="120"/>
        <w:rPr>
          <w:rFonts w:cstheme="minorHAnsi"/>
        </w:rPr>
      </w:pPr>
      <w:r w:rsidRPr="008C423E">
        <w:rPr>
          <w:rFonts w:cstheme="minorHAnsi"/>
        </w:rPr>
        <w:t>DALI2 5x2.5mm² sløjfbar</w:t>
      </w:r>
    </w:p>
    <w:p w14:paraId="0BDEE18C" w14:textId="77777777" w:rsidR="008C423E" w:rsidRPr="008C423E" w:rsidRDefault="008C423E" w:rsidP="008C423E">
      <w:pPr>
        <w:spacing w:after="120"/>
        <w:rPr>
          <w:rFonts w:cstheme="minorHAnsi"/>
        </w:rPr>
      </w:pPr>
      <w:r w:rsidRPr="008C423E">
        <w:rPr>
          <w:rFonts w:cstheme="minorHAnsi"/>
        </w:rPr>
        <w:t>Koolmesh 3x2.5mm² sløjfbar</w:t>
      </w:r>
    </w:p>
    <w:p w14:paraId="007F6C04" w14:textId="77777777" w:rsidR="008C423E" w:rsidRPr="008C423E" w:rsidRDefault="008C423E" w:rsidP="008C423E">
      <w:pPr>
        <w:spacing w:after="120"/>
        <w:rPr>
          <w:rFonts w:cstheme="minorHAnsi"/>
        </w:rPr>
      </w:pPr>
      <w:r w:rsidRPr="008C423E">
        <w:rPr>
          <w:rFonts w:cstheme="minorHAnsi"/>
        </w:rPr>
        <w:t>Casambi 3x2.5mm² sløjfbar</w:t>
      </w:r>
    </w:p>
    <w:p w14:paraId="32E944EE" w14:textId="77777777" w:rsidR="008C423E" w:rsidRDefault="008C423E" w:rsidP="008C423E">
      <w:pPr>
        <w:spacing w:after="120"/>
        <w:rPr>
          <w:rFonts w:cstheme="minorHAnsi"/>
        </w:rPr>
      </w:pPr>
      <w:r w:rsidRPr="008C423E">
        <w:rPr>
          <w:rFonts w:cstheme="minorHAnsi"/>
        </w:rPr>
        <w:t>EasyAir 3x2.5mm² sløjfbar</w:t>
      </w:r>
    </w:p>
    <w:p w14:paraId="5BC6E485" w14:textId="58AAFE43" w:rsidR="00EB6983" w:rsidRDefault="00575A25" w:rsidP="008C423E">
      <w:pPr>
        <w:spacing w:after="120"/>
        <w:rPr>
          <w:rFonts w:cstheme="minorHAnsi"/>
        </w:rPr>
      </w:pPr>
      <w:r w:rsidRPr="007C7F8E">
        <w:rPr>
          <w:rFonts w:cstheme="minorHAnsi"/>
          <w:b/>
          <w:bCs/>
        </w:rPr>
        <w:t>Isolationsklasse</w:t>
      </w:r>
      <w:r w:rsidR="007C7F8E" w:rsidRPr="007C7F8E">
        <w:rPr>
          <w:rFonts w:cstheme="minorHAnsi"/>
          <w:b/>
          <w:bCs/>
        </w:rPr>
        <w:t>:</w:t>
      </w:r>
      <w:r w:rsidR="007C7F8E">
        <w:rPr>
          <w:rFonts w:cstheme="minorHAnsi"/>
        </w:rPr>
        <w:t xml:space="preserve"> Klasse</w:t>
      </w:r>
      <w:r w:rsidRPr="00B7736C">
        <w:rPr>
          <w:rFonts w:cstheme="minorHAnsi"/>
        </w:rPr>
        <w:t xml:space="preserve"> I</w:t>
      </w:r>
    </w:p>
    <w:p w14:paraId="7839AF42" w14:textId="0FBDC9F7" w:rsidR="00EB6983" w:rsidRDefault="003B1530" w:rsidP="00EB6983">
      <w:pPr>
        <w:spacing w:after="120"/>
        <w:rPr>
          <w:rFonts w:cstheme="minorHAnsi"/>
        </w:rPr>
      </w:pPr>
      <w:r w:rsidRPr="007C7F8E">
        <w:rPr>
          <w:rFonts w:cstheme="minorHAnsi"/>
          <w:b/>
          <w:bCs/>
        </w:rPr>
        <w:t>Kapslingsklasse</w:t>
      </w:r>
      <w:r w:rsidR="007C7F8E" w:rsidRPr="007C7F8E">
        <w:rPr>
          <w:rFonts w:cstheme="minorHAnsi"/>
          <w:b/>
          <w:bCs/>
        </w:rPr>
        <w:t>:</w:t>
      </w:r>
      <w:r w:rsidRPr="00B7736C">
        <w:rPr>
          <w:rFonts w:cstheme="minorHAnsi"/>
        </w:rPr>
        <w:t xml:space="preserve"> IP</w:t>
      </w:r>
      <w:r w:rsidR="006C1221" w:rsidRPr="00B7736C">
        <w:rPr>
          <w:rFonts w:cstheme="minorHAnsi"/>
        </w:rPr>
        <w:t>20</w:t>
      </w:r>
    </w:p>
    <w:p w14:paraId="58057B39" w14:textId="7EF9C771" w:rsidR="00EB6983" w:rsidRDefault="004273F3" w:rsidP="00EB6983">
      <w:pPr>
        <w:spacing w:after="120"/>
        <w:rPr>
          <w:rFonts w:cstheme="minorHAnsi"/>
        </w:rPr>
      </w:pPr>
      <w:r w:rsidRPr="007C7F8E">
        <w:rPr>
          <w:rFonts w:cstheme="minorHAnsi"/>
          <w:b/>
          <w:bCs/>
        </w:rPr>
        <w:t>Vandalklasse</w:t>
      </w:r>
      <w:r w:rsidR="007C7F8E" w:rsidRPr="007C7F8E">
        <w:rPr>
          <w:rFonts w:cstheme="minorHAnsi"/>
          <w:b/>
          <w:bCs/>
        </w:rPr>
        <w:t>:</w:t>
      </w:r>
      <w:r w:rsidRPr="00B7736C">
        <w:rPr>
          <w:rFonts w:cstheme="minorHAnsi"/>
        </w:rPr>
        <w:t xml:space="preserve"> IK02</w:t>
      </w:r>
    </w:p>
    <w:p w14:paraId="65552A79" w14:textId="77777777" w:rsidR="003B1530" w:rsidRPr="00EB6983" w:rsidRDefault="003B1530" w:rsidP="00EB6983">
      <w:pPr>
        <w:spacing w:after="120"/>
        <w:rPr>
          <w:rFonts w:cstheme="minorHAnsi"/>
          <w:shd w:val="clear" w:color="auto" w:fill="FFFFFF"/>
        </w:rPr>
      </w:pPr>
      <w:r w:rsidRPr="007C7F8E">
        <w:rPr>
          <w:rFonts w:cstheme="minorHAnsi"/>
          <w:b/>
          <w:bCs/>
        </w:rPr>
        <w:t>Godkendelser:</w:t>
      </w:r>
      <w:r w:rsidRPr="00B7736C">
        <w:rPr>
          <w:rFonts w:cstheme="minorHAnsi"/>
        </w:rPr>
        <w:t xml:space="preserve"> CE, </w:t>
      </w:r>
      <w:proofErr w:type="spellStart"/>
      <w:r w:rsidRPr="00B7736C">
        <w:rPr>
          <w:rFonts w:cstheme="minorHAnsi"/>
        </w:rPr>
        <w:t>RoHS</w:t>
      </w:r>
      <w:proofErr w:type="spellEnd"/>
      <w:r w:rsidRPr="00B7736C">
        <w:rPr>
          <w:rFonts w:cstheme="minorHAnsi"/>
        </w:rPr>
        <w:t xml:space="preserve">, </w:t>
      </w:r>
      <w:proofErr w:type="spellStart"/>
      <w:r w:rsidRPr="00B7736C">
        <w:rPr>
          <w:rFonts w:cstheme="minorHAnsi"/>
        </w:rPr>
        <w:t>ErP</w:t>
      </w:r>
      <w:proofErr w:type="spellEnd"/>
    </w:p>
    <w:p w14:paraId="0F4B4BF6" w14:textId="4F653B87" w:rsidR="006F74A4" w:rsidRDefault="350D5228" w:rsidP="00EB6983">
      <w:pPr>
        <w:spacing w:after="120"/>
      </w:pPr>
      <w:r w:rsidRPr="007C7F8E">
        <w:rPr>
          <w:b/>
          <w:bCs/>
        </w:rPr>
        <w:t>Garanti</w:t>
      </w:r>
      <w:r w:rsidR="007C7F8E" w:rsidRPr="007C7F8E">
        <w:rPr>
          <w:b/>
          <w:bCs/>
        </w:rPr>
        <w:t>:</w:t>
      </w:r>
      <w:r>
        <w:t xml:space="preserve"> 5 år</w:t>
      </w: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03D14"/>
    <w:rsid w:val="000347D6"/>
    <w:rsid w:val="00072991"/>
    <w:rsid w:val="00074334"/>
    <w:rsid w:val="00114CB2"/>
    <w:rsid w:val="001642EA"/>
    <w:rsid w:val="001C27FC"/>
    <w:rsid w:val="001C35E8"/>
    <w:rsid w:val="00232425"/>
    <w:rsid w:val="00290092"/>
    <w:rsid w:val="00295278"/>
    <w:rsid w:val="002C7962"/>
    <w:rsid w:val="002D5FB5"/>
    <w:rsid w:val="00312145"/>
    <w:rsid w:val="00324508"/>
    <w:rsid w:val="0038651D"/>
    <w:rsid w:val="003A6DB8"/>
    <w:rsid w:val="003B1530"/>
    <w:rsid w:val="003C1BE9"/>
    <w:rsid w:val="003D06BB"/>
    <w:rsid w:val="003F5E70"/>
    <w:rsid w:val="004075E5"/>
    <w:rsid w:val="004202B8"/>
    <w:rsid w:val="004273F3"/>
    <w:rsid w:val="00431069"/>
    <w:rsid w:val="00434B99"/>
    <w:rsid w:val="0049624A"/>
    <w:rsid w:val="004C02F0"/>
    <w:rsid w:val="004D4382"/>
    <w:rsid w:val="004D5C37"/>
    <w:rsid w:val="005274F8"/>
    <w:rsid w:val="00555F7D"/>
    <w:rsid w:val="00575A25"/>
    <w:rsid w:val="0059173E"/>
    <w:rsid w:val="006C1221"/>
    <w:rsid w:val="006F2A1C"/>
    <w:rsid w:val="006F74A4"/>
    <w:rsid w:val="00771328"/>
    <w:rsid w:val="00791286"/>
    <w:rsid w:val="00793320"/>
    <w:rsid w:val="007B553B"/>
    <w:rsid w:val="007C7F8E"/>
    <w:rsid w:val="007D61AF"/>
    <w:rsid w:val="007F6EF5"/>
    <w:rsid w:val="00831202"/>
    <w:rsid w:val="00886581"/>
    <w:rsid w:val="008A1B9A"/>
    <w:rsid w:val="008C423E"/>
    <w:rsid w:val="008F0B22"/>
    <w:rsid w:val="00904EB8"/>
    <w:rsid w:val="009420F4"/>
    <w:rsid w:val="009D7588"/>
    <w:rsid w:val="009E5E23"/>
    <w:rsid w:val="00A02313"/>
    <w:rsid w:val="00A456EB"/>
    <w:rsid w:val="00A81018"/>
    <w:rsid w:val="00B13164"/>
    <w:rsid w:val="00B43598"/>
    <w:rsid w:val="00B61B87"/>
    <w:rsid w:val="00B7736C"/>
    <w:rsid w:val="00BC4C84"/>
    <w:rsid w:val="00BD3C34"/>
    <w:rsid w:val="00BF0577"/>
    <w:rsid w:val="00BF308D"/>
    <w:rsid w:val="00BF5EB3"/>
    <w:rsid w:val="00CB7989"/>
    <w:rsid w:val="00CE3D00"/>
    <w:rsid w:val="00CF7459"/>
    <w:rsid w:val="00D71588"/>
    <w:rsid w:val="00E37330"/>
    <w:rsid w:val="00EA43F8"/>
    <w:rsid w:val="00EB6983"/>
    <w:rsid w:val="00ED7889"/>
    <w:rsid w:val="00FF3D18"/>
    <w:rsid w:val="29C98CCB"/>
    <w:rsid w:val="350D5228"/>
    <w:rsid w:val="4353F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7DB61"/>
  <w15:docId w15:val="{284BC36D-16BE-418C-84C6-07ACDA9C5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364486-03AC-430D-926C-704B942F64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4CA272-37F5-48B4-8E31-E1A7DC228DE1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3.xml><?xml version="1.0" encoding="utf-8"?>
<ds:datastoreItem xmlns:ds="http://schemas.openxmlformats.org/officeDocument/2006/customXml" ds:itemID="{6A20C639-DEDC-4C10-8DC0-DC608F01F3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Stine Holmstrøm . Inwave ApS</cp:lastModifiedBy>
  <cp:revision>15</cp:revision>
  <dcterms:created xsi:type="dcterms:W3CDTF">2021-03-01T07:35:00Z</dcterms:created>
  <dcterms:modified xsi:type="dcterms:W3CDTF">2025-04-11T11:36:00Z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