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21E56" w14:textId="3970E386" w:rsidR="003B1530" w:rsidRPr="003B1530" w:rsidRDefault="003B1530" w:rsidP="00065BA5">
      <w:pPr>
        <w:spacing w:after="120"/>
        <w:rPr>
          <w:rFonts w:cstheme="minorHAnsi"/>
          <w:b/>
          <w:color w:val="000000"/>
          <w:shd w:val="clear" w:color="auto" w:fill="FFFFFF"/>
        </w:rPr>
      </w:pPr>
      <w:proofErr w:type="spellStart"/>
      <w:r>
        <w:rPr>
          <w:rFonts w:cstheme="minorHAnsi"/>
          <w:b/>
          <w:color w:val="000000"/>
          <w:shd w:val="clear" w:color="auto" w:fill="FFFFFF"/>
        </w:rPr>
        <w:t>Dava</w:t>
      </w:r>
      <w:proofErr w:type="spellEnd"/>
      <w:r w:rsidR="00637E46">
        <w:rPr>
          <w:rFonts w:cstheme="minorHAnsi"/>
          <w:b/>
          <w:color w:val="000000"/>
          <w:shd w:val="clear" w:color="auto" w:fill="FFFFFF"/>
        </w:rPr>
        <w:t xml:space="preserve"> G2</w:t>
      </w:r>
    </w:p>
    <w:p w14:paraId="01F21E57" w14:textId="447E1030" w:rsidR="00065BA5" w:rsidRDefault="003B1530" w:rsidP="00065BA5">
      <w:pPr>
        <w:spacing w:after="120"/>
      </w:pPr>
      <w:r w:rsidRPr="003B1530">
        <w:rPr>
          <w:rFonts w:cstheme="minorHAnsi"/>
          <w:color w:val="000000"/>
          <w:shd w:val="clear" w:color="auto" w:fill="FFFFFF"/>
        </w:rPr>
        <w:t xml:space="preserve">Elegant og slank pullert med </w:t>
      </w:r>
      <w:r w:rsidR="00555F7D">
        <w:rPr>
          <w:rFonts w:cstheme="minorHAnsi"/>
          <w:color w:val="000000"/>
          <w:shd w:val="clear" w:color="auto" w:fill="FFFFFF"/>
        </w:rPr>
        <w:t>c</w:t>
      </w:r>
      <w:r>
        <w:rPr>
          <w:rFonts w:cstheme="minorHAnsi"/>
          <w:color w:val="000000"/>
          <w:shd w:val="clear" w:color="auto" w:fill="FFFFFF"/>
        </w:rPr>
        <w:t>ylindri</w:t>
      </w:r>
      <w:r w:rsidR="00555F7D">
        <w:rPr>
          <w:rFonts w:cstheme="minorHAnsi"/>
          <w:color w:val="000000"/>
          <w:shd w:val="clear" w:color="auto" w:fill="FFFFFF"/>
        </w:rPr>
        <w:t xml:space="preserve">sk armaturhus. </w:t>
      </w:r>
      <w:r w:rsidR="00BF0577">
        <w:rPr>
          <w:rFonts w:cstheme="minorHAnsi"/>
          <w:color w:val="000000"/>
          <w:shd w:val="clear" w:color="auto" w:fill="FFFFFF"/>
        </w:rPr>
        <w:t>H</w:t>
      </w:r>
      <w:r w:rsidR="00BF0577" w:rsidRPr="003B3389">
        <w:rPr>
          <w:rFonts w:cstheme="minorHAnsi"/>
          <w:color w:val="000000"/>
          <w:shd w:val="clear" w:color="auto" w:fill="FFFFFF"/>
        </w:rPr>
        <w:t>øj ydee</w:t>
      </w:r>
      <w:r w:rsidR="00BF0577">
        <w:rPr>
          <w:rFonts w:cstheme="minorHAnsi"/>
          <w:color w:val="000000"/>
          <w:shd w:val="clear" w:color="auto" w:fill="FFFFFF"/>
        </w:rPr>
        <w:t xml:space="preserve">vne og </w:t>
      </w:r>
      <w:r w:rsidR="00BF0577" w:rsidRPr="003B1530">
        <w:rPr>
          <w:rFonts w:cstheme="minorHAnsi"/>
          <w:color w:val="000000"/>
          <w:shd w:val="clear" w:color="auto" w:fill="FFFFFF"/>
        </w:rPr>
        <w:t>fremragende lysegenskaber</w:t>
      </w:r>
      <w:r w:rsidR="00BF0577">
        <w:rPr>
          <w:rFonts w:cstheme="minorHAnsi"/>
          <w:color w:val="000000"/>
          <w:shd w:val="clear" w:color="auto" w:fill="FFFFFF"/>
        </w:rPr>
        <w:t xml:space="preserve"> </w:t>
      </w:r>
      <w:r w:rsidR="00BF0577" w:rsidRPr="00BF0577">
        <w:rPr>
          <w:rFonts w:cstheme="minorHAnsi"/>
          <w:color w:val="000000"/>
          <w:shd w:val="clear" w:color="auto" w:fill="FFFFFF"/>
        </w:rPr>
        <w:t xml:space="preserve">muliggør en yderst økonomisk belysningsplan med overholdelse af </w:t>
      </w:r>
      <w:r w:rsidR="006B3025">
        <w:rPr>
          <w:rFonts w:cstheme="minorHAnsi"/>
          <w:color w:val="000000"/>
          <w:shd w:val="clear" w:color="auto" w:fill="FFFFFF"/>
        </w:rPr>
        <w:t xml:space="preserve">de højeste </w:t>
      </w:r>
      <w:r w:rsidR="00BF0577" w:rsidRPr="00BF0577">
        <w:rPr>
          <w:rFonts w:cstheme="minorHAnsi"/>
          <w:color w:val="000000"/>
          <w:shd w:val="clear" w:color="auto" w:fill="FFFFFF"/>
        </w:rPr>
        <w:t xml:space="preserve">E-klasser </w:t>
      </w:r>
      <w:r w:rsidR="00BF0577">
        <w:rPr>
          <w:rFonts w:cstheme="minorHAnsi"/>
          <w:color w:val="000000"/>
          <w:shd w:val="clear" w:color="auto" w:fill="FFFFFF"/>
        </w:rPr>
        <w:t xml:space="preserve">selv </w:t>
      </w:r>
      <w:r w:rsidR="00BF0577" w:rsidRPr="00BF0577">
        <w:rPr>
          <w:rFonts w:cstheme="minorHAnsi"/>
          <w:color w:val="000000"/>
          <w:shd w:val="clear" w:color="auto" w:fill="FFFFFF"/>
        </w:rPr>
        <w:t>ved stor armaturafstand</w:t>
      </w:r>
      <w:r w:rsidR="00660323">
        <w:rPr>
          <w:rFonts w:cstheme="minorHAnsi"/>
          <w:color w:val="000000"/>
          <w:shd w:val="clear" w:color="auto" w:fill="FFFFFF"/>
        </w:rPr>
        <w:t xml:space="preserve">. </w:t>
      </w:r>
      <w:r w:rsidR="00660323">
        <w:t>Nem adgang til sliddele for hurtig og effektiv vedligeholdelse</w:t>
      </w:r>
      <w:r w:rsidR="00A07336">
        <w:t xml:space="preserve">. </w:t>
      </w:r>
      <w:proofErr w:type="spellStart"/>
      <w:r w:rsidR="00A07336" w:rsidRPr="00A07336">
        <w:t>Dava</w:t>
      </w:r>
      <w:proofErr w:type="spellEnd"/>
      <w:r w:rsidR="00A07336" w:rsidRPr="00A07336">
        <w:t xml:space="preserve"> G2 er blevet optimeret og leveres nu med smart monteringsplade, i forlængelse af pullerthovedet, med påsat driver og dåse for nem og hurtig tilslutning.</w:t>
      </w:r>
    </w:p>
    <w:p w14:paraId="4968B844" w14:textId="2BC725E4" w:rsidR="0095793D" w:rsidRDefault="0095793D" w:rsidP="1FD4FEE9">
      <w:pPr>
        <w:spacing w:after="120"/>
        <w:rPr>
          <w:color w:val="000000"/>
          <w:shd w:val="clear" w:color="auto" w:fill="FFFFFF"/>
        </w:rPr>
      </w:pPr>
      <w:r w:rsidRPr="1FD4FEE9">
        <w:rPr>
          <w:color w:val="000000"/>
          <w:shd w:val="clear" w:color="auto" w:fill="FFFFFF"/>
        </w:rPr>
        <w:t xml:space="preserve">Leveres som standard </w:t>
      </w:r>
      <w:r w:rsidR="003C3220" w:rsidRPr="1FD4FEE9">
        <w:rPr>
          <w:color w:val="000000"/>
          <w:shd w:val="clear" w:color="auto" w:fill="FFFFFF"/>
        </w:rPr>
        <w:t>uden dæmp. Kan på forespørgsel leveres med D</w:t>
      </w:r>
      <w:r w:rsidR="4EC4E42F" w:rsidRPr="1FD4FEE9">
        <w:rPr>
          <w:color w:val="000000"/>
          <w:shd w:val="clear" w:color="auto" w:fill="FFFFFF"/>
        </w:rPr>
        <w:t>ALI2</w:t>
      </w:r>
      <w:r w:rsidRPr="1FD4FEE9">
        <w:rPr>
          <w:color w:val="000000"/>
          <w:shd w:val="clear" w:color="auto" w:fill="FFFFFF"/>
        </w:rPr>
        <w:t>, så belysningen kan dæmpes hvilket giver en yderligere energibesparelse.</w:t>
      </w:r>
    </w:p>
    <w:p w14:paraId="01F21E58" w14:textId="77777777" w:rsidR="00065BA5" w:rsidRDefault="005753FC" w:rsidP="00065BA5">
      <w:pPr>
        <w:spacing w:after="120"/>
        <w:rPr>
          <w:rFonts w:cstheme="minorHAnsi"/>
          <w:color w:val="000000"/>
          <w:shd w:val="clear" w:color="auto" w:fill="FFFFFF"/>
        </w:rPr>
      </w:pPr>
      <w:r w:rsidRPr="00185A6A">
        <w:rPr>
          <w:rFonts w:cstheme="minorHAnsi"/>
          <w:shd w:val="clear" w:color="auto" w:fill="FFFFFF"/>
        </w:rPr>
        <w:t>Monteres</w:t>
      </w:r>
      <w:r w:rsidR="003B1530" w:rsidRPr="00185A6A">
        <w:rPr>
          <w:rFonts w:cstheme="minorHAnsi"/>
          <w:shd w:val="clear" w:color="auto" w:fill="FFFFFF"/>
        </w:rPr>
        <w:t xml:space="preserve"> på fundament i ga</w:t>
      </w:r>
      <w:r w:rsidR="00AC5145" w:rsidRPr="00185A6A">
        <w:rPr>
          <w:rFonts w:cstheme="minorHAnsi"/>
          <w:shd w:val="clear" w:color="auto" w:fill="FFFFFF"/>
        </w:rPr>
        <w:t>lvaniseret stål</w:t>
      </w:r>
      <w:r w:rsidR="00617A99" w:rsidRPr="00185A6A">
        <w:rPr>
          <w:rFonts w:cstheme="minorHAnsi"/>
          <w:shd w:val="clear" w:color="auto" w:fill="FFFFFF"/>
        </w:rPr>
        <w:t xml:space="preserve"> </w:t>
      </w:r>
      <w:r w:rsidRPr="00185A6A">
        <w:rPr>
          <w:rFonts w:cstheme="minorHAnsi"/>
          <w:shd w:val="clear" w:color="auto" w:fill="FFFFFF"/>
        </w:rPr>
        <w:t>(bestilles separat)</w:t>
      </w:r>
      <w:r w:rsidR="00AC5145" w:rsidRPr="00185A6A">
        <w:rPr>
          <w:rFonts w:cstheme="minorHAnsi"/>
          <w:shd w:val="clear" w:color="auto" w:fill="FFFFFF"/>
        </w:rPr>
        <w:t xml:space="preserve"> til nedgravning</w:t>
      </w:r>
      <w:r w:rsidR="00134D8E" w:rsidRPr="00185A6A">
        <w:rPr>
          <w:rFonts w:cstheme="minorHAnsi"/>
          <w:shd w:val="clear" w:color="auto" w:fill="FFFFFF"/>
        </w:rPr>
        <w:t xml:space="preserve"> </w:t>
      </w:r>
      <w:r w:rsidRPr="00185A6A">
        <w:rPr>
          <w:rFonts w:cstheme="minorHAnsi"/>
          <w:shd w:val="clear" w:color="auto" w:fill="FFFFFF"/>
        </w:rPr>
        <w:t>eller fastboltes direkte på fast underlag</w:t>
      </w:r>
    </w:p>
    <w:p w14:paraId="01F21E59" w14:textId="153CD6A8" w:rsidR="00065BA5" w:rsidRDefault="00783E2E" w:rsidP="00065BA5">
      <w:pPr>
        <w:spacing w:after="12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Robust a</w:t>
      </w:r>
      <w:r w:rsidRPr="00207BAC">
        <w:rPr>
          <w:rFonts w:cstheme="minorHAnsi"/>
          <w:color w:val="000000"/>
          <w:shd w:val="clear" w:color="auto" w:fill="FFFFFF"/>
        </w:rPr>
        <w:t xml:space="preserve">rmaturhus i pulverlakeret sprøjtestøbt aluminium med </w:t>
      </w:r>
      <w:proofErr w:type="spellStart"/>
      <w:r w:rsidRPr="00207BAC">
        <w:rPr>
          <w:rFonts w:cstheme="minorHAnsi"/>
          <w:color w:val="000000"/>
          <w:shd w:val="clear" w:color="auto" w:fill="FFFFFF"/>
        </w:rPr>
        <w:t>seaside</w:t>
      </w:r>
      <w:proofErr w:type="spellEnd"/>
      <w:r w:rsidRPr="00207BAC">
        <w:rPr>
          <w:rFonts w:cstheme="minorHAnsi"/>
          <w:color w:val="000000"/>
          <w:shd w:val="clear" w:color="auto" w:fill="FFFFFF"/>
        </w:rPr>
        <w:t xml:space="preserve"> coating – </w:t>
      </w:r>
      <w:proofErr w:type="spellStart"/>
      <w:r w:rsidR="004D0A72">
        <w:rPr>
          <w:rFonts w:cstheme="minorHAnsi"/>
          <w:color w:val="000000"/>
          <w:shd w:val="clear" w:color="auto" w:fill="FFFFFF"/>
        </w:rPr>
        <w:t>k</w:t>
      </w:r>
      <w:r w:rsidR="002E6ED6" w:rsidRPr="00207BAC">
        <w:rPr>
          <w:rFonts w:cstheme="minorHAnsi"/>
          <w:color w:val="000000"/>
          <w:shd w:val="clear" w:color="auto" w:fill="FFFFFF"/>
        </w:rPr>
        <w:t>orrosionsk</w:t>
      </w:r>
      <w:r w:rsidR="002E6ED6">
        <w:rPr>
          <w:rFonts w:cstheme="minorHAnsi"/>
          <w:color w:val="000000"/>
          <w:shd w:val="clear" w:color="auto" w:fill="FFFFFF"/>
        </w:rPr>
        <w:t>l</w:t>
      </w:r>
      <w:r w:rsidR="002E6ED6" w:rsidRPr="00207BAC">
        <w:rPr>
          <w:rFonts w:cstheme="minorHAnsi"/>
          <w:color w:val="000000"/>
          <w:shd w:val="clear" w:color="auto" w:fill="FFFFFF"/>
        </w:rPr>
        <w:t>asse</w:t>
      </w:r>
      <w:proofErr w:type="spellEnd"/>
      <w:r w:rsidRPr="00207BAC">
        <w:rPr>
          <w:rFonts w:cstheme="minorHAnsi"/>
          <w:color w:val="000000"/>
          <w:shd w:val="clear" w:color="auto" w:fill="FFFFFF"/>
        </w:rPr>
        <w:t xml:space="preserve"> C4</w:t>
      </w:r>
      <w:r>
        <w:rPr>
          <w:rFonts w:cstheme="minorHAnsi"/>
          <w:color w:val="000000"/>
          <w:shd w:val="clear" w:color="auto" w:fill="FFFFFF"/>
        </w:rPr>
        <w:t xml:space="preserve"> - s</w:t>
      </w:r>
      <w:r w:rsidR="002D5FB5" w:rsidRPr="002D5FB5">
        <w:rPr>
          <w:rFonts w:cstheme="minorHAnsi"/>
          <w:color w:val="000000"/>
          <w:shd w:val="clear" w:color="auto" w:fill="FFFFFF"/>
        </w:rPr>
        <w:t xml:space="preserve">ikrer </w:t>
      </w:r>
      <w:r w:rsidR="002D5FB5">
        <w:rPr>
          <w:rFonts w:cstheme="minorHAnsi"/>
          <w:color w:val="000000"/>
          <w:shd w:val="clear" w:color="auto" w:fill="FFFFFF"/>
        </w:rPr>
        <w:t>lang levetid selv ved</w:t>
      </w:r>
      <w:r w:rsidR="00AC5145">
        <w:rPr>
          <w:rFonts w:cstheme="minorHAnsi"/>
          <w:color w:val="000000"/>
          <w:shd w:val="clear" w:color="auto" w:fill="FFFFFF"/>
        </w:rPr>
        <w:t xml:space="preserve"> barske miljøforhold</w:t>
      </w:r>
    </w:p>
    <w:p w14:paraId="01F21E5A" w14:textId="6282F209" w:rsidR="00065BA5" w:rsidRDefault="003B1530" w:rsidP="00065BA5">
      <w:pPr>
        <w:spacing w:after="12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Cylindrisk </w:t>
      </w:r>
      <w:r w:rsidRPr="003B1530">
        <w:rPr>
          <w:rFonts w:cstheme="minorHAnsi"/>
          <w:color w:val="000000"/>
          <w:shd w:val="clear" w:color="auto" w:fill="FFFFFF"/>
        </w:rPr>
        <w:t xml:space="preserve">afskærmning </w:t>
      </w:r>
      <w:r w:rsidRPr="003B3389">
        <w:rPr>
          <w:rFonts w:cstheme="minorHAnsi"/>
          <w:color w:val="000000"/>
          <w:shd w:val="clear" w:color="auto" w:fill="FFFFFF"/>
        </w:rPr>
        <w:t xml:space="preserve">i UV-stabil </w:t>
      </w:r>
      <w:proofErr w:type="spellStart"/>
      <w:r w:rsidRPr="003B1530">
        <w:rPr>
          <w:rFonts w:cstheme="minorHAnsi"/>
          <w:color w:val="000000"/>
          <w:shd w:val="clear" w:color="auto" w:fill="FFFFFF"/>
        </w:rPr>
        <w:t>frosted</w:t>
      </w:r>
      <w:proofErr w:type="spellEnd"/>
      <w:r w:rsidRPr="003B3389">
        <w:rPr>
          <w:rFonts w:cstheme="minorHAnsi"/>
          <w:color w:val="000000"/>
          <w:shd w:val="clear" w:color="auto" w:fill="FFFFFF"/>
        </w:rPr>
        <w:t xml:space="preserve"> PC med </w:t>
      </w:r>
      <w:r w:rsidR="00485C92" w:rsidRPr="003B3389">
        <w:rPr>
          <w:rFonts w:cstheme="minorHAnsi"/>
          <w:color w:val="000000"/>
          <w:shd w:val="clear" w:color="auto" w:fill="FFFFFF"/>
        </w:rPr>
        <w:t>rotationssymmetrisk</w:t>
      </w:r>
      <w:r w:rsidRPr="003B3389">
        <w:rPr>
          <w:rFonts w:cstheme="minorHAnsi"/>
          <w:color w:val="000000"/>
          <w:shd w:val="clear" w:color="auto" w:fill="FFFFFF"/>
        </w:rPr>
        <w:t xml:space="preserve"> lysfordeling</w:t>
      </w:r>
      <w:r w:rsidR="005A59AC">
        <w:rPr>
          <w:rFonts w:cstheme="minorHAnsi"/>
          <w:color w:val="000000"/>
          <w:shd w:val="clear" w:color="auto" w:fill="FFFFFF"/>
        </w:rPr>
        <w:t xml:space="preserve">. </w:t>
      </w:r>
      <w:r w:rsidR="005A59AC">
        <w:rPr>
          <w:rFonts w:ascii="Calibri" w:hAnsi="Calibri" w:cs="Calibri"/>
        </w:rPr>
        <w:t>Kan leveres med indlæg til asymmetrisk belysning</w:t>
      </w:r>
    </w:p>
    <w:p w14:paraId="01F21E5B" w14:textId="63F733C8" w:rsidR="00065BA5" w:rsidRDefault="003B1530" w:rsidP="00065BA5">
      <w:pPr>
        <w:spacing w:after="120"/>
        <w:rPr>
          <w:rFonts w:cstheme="minorHAnsi"/>
        </w:rPr>
      </w:pPr>
      <w:r w:rsidRPr="003B3389">
        <w:rPr>
          <w:rFonts w:cstheme="minorHAnsi"/>
        </w:rPr>
        <w:t xml:space="preserve">Mål: </w:t>
      </w:r>
      <w:r w:rsidRPr="003B1530">
        <w:rPr>
          <w:rFonts w:cstheme="minorHAnsi"/>
        </w:rPr>
        <w:t>Ø118x1000mm</w:t>
      </w:r>
    </w:p>
    <w:p w14:paraId="01F21E5C" w14:textId="78D61408" w:rsidR="00065BA5" w:rsidRDefault="003B1530" w:rsidP="00065BA5">
      <w:pPr>
        <w:spacing w:after="120"/>
        <w:rPr>
          <w:rFonts w:cstheme="minorHAnsi"/>
          <w:color w:val="000000"/>
          <w:shd w:val="clear" w:color="auto" w:fill="FFFFFF"/>
        </w:rPr>
      </w:pPr>
      <w:r w:rsidRPr="003B3389">
        <w:rPr>
          <w:rFonts w:cstheme="minorHAnsi"/>
        </w:rPr>
        <w:t xml:space="preserve">Farve: </w:t>
      </w:r>
      <w:r w:rsidRPr="003B3389">
        <w:rPr>
          <w:rFonts w:cstheme="minorHAnsi"/>
          <w:color w:val="000000"/>
          <w:shd w:val="clear" w:color="auto" w:fill="FFFFFF"/>
        </w:rPr>
        <w:t>antracitgrå RAL</w:t>
      </w:r>
      <w:r w:rsidR="00AC5145">
        <w:rPr>
          <w:rFonts w:cstheme="minorHAnsi"/>
          <w:color w:val="000000"/>
          <w:shd w:val="clear" w:color="auto" w:fill="FFFFFF"/>
        </w:rPr>
        <w:t>7016 eller aluminiumgrå RAL900</w:t>
      </w:r>
      <w:r w:rsidR="00D34CB4">
        <w:rPr>
          <w:rFonts w:cstheme="minorHAnsi"/>
          <w:color w:val="000000"/>
          <w:shd w:val="clear" w:color="auto" w:fill="FFFFFF"/>
        </w:rPr>
        <w:t>6</w:t>
      </w:r>
    </w:p>
    <w:p w14:paraId="01F21E5D" w14:textId="639EB9FF" w:rsidR="00065BA5" w:rsidRDefault="00783E2E" w:rsidP="00065BA5">
      <w:pPr>
        <w:spacing w:after="120"/>
        <w:rPr>
          <w:rFonts w:cstheme="minorHAnsi"/>
        </w:rPr>
      </w:pPr>
      <w:r>
        <w:rPr>
          <w:rFonts w:cstheme="minorHAnsi"/>
        </w:rPr>
        <w:t>Lysegenskaber:</w:t>
      </w:r>
      <w:r w:rsidR="00555F7D">
        <w:rPr>
          <w:rFonts w:cstheme="minorHAnsi"/>
        </w:rPr>
        <w:t xml:space="preserve"> </w:t>
      </w:r>
      <w:r w:rsidR="00C47ED7">
        <w:rPr>
          <w:rFonts w:cstheme="minorHAnsi"/>
        </w:rPr>
        <w:t xml:space="preserve">Alle </w:t>
      </w:r>
      <w:r w:rsidR="0071389B">
        <w:rPr>
          <w:rFonts w:cstheme="minorHAnsi"/>
        </w:rPr>
        <w:t>SDCM&lt;3</w:t>
      </w:r>
      <w:r w:rsidR="00AC5145">
        <w:rPr>
          <w:rFonts w:cstheme="minorHAnsi"/>
        </w:rPr>
        <w:t xml:space="preserve"> CRI 80</w:t>
      </w:r>
    </w:p>
    <w:p w14:paraId="01699F8E" w14:textId="7C049F5C" w:rsidR="00C068BD" w:rsidRDefault="00C068BD" w:rsidP="00065BA5">
      <w:pPr>
        <w:spacing w:after="120"/>
        <w:rPr>
          <w:rFonts w:cstheme="minorHAnsi"/>
        </w:rPr>
      </w:pPr>
      <w:r>
        <w:rPr>
          <w:rFonts w:cstheme="minorHAnsi"/>
        </w:rPr>
        <w:t>8W 3000/4000K 800/840Lm</w:t>
      </w:r>
    </w:p>
    <w:p w14:paraId="0F6C91C7" w14:textId="2FFBA553" w:rsidR="00A34246" w:rsidRPr="00A34246" w:rsidRDefault="00C068BD" w:rsidP="00065BA5">
      <w:pPr>
        <w:spacing w:after="120"/>
        <w:rPr>
          <w:rFonts w:cstheme="minorHAnsi"/>
        </w:rPr>
      </w:pPr>
      <w:r>
        <w:rPr>
          <w:rFonts w:cstheme="minorHAnsi"/>
        </w:rPr>
        <w:t>1</w:t>
      </w:r>
      <w:r w:rsidR="0059282B">
        <w:rPr>
          <w:rFonts w:cstheme="minorHAnsi"/>
        </w:rPr>
        <w:t>2</w:t>
      </w:r>
      <w:r>
        <w:rPr>
          <w:rFonts w:cstheme="minorHAnsi"/>
        </w:rPr>
        <w:t>W 3000/4000K 1000/1050Lm</w:t>
      </w:r>
    </w:p>
    <w:p w14:paraId="01F21E5E" w14:textId="6204777D" w:rsidR="00065BA5" w:rsidRDefault="003B1530" w:rsidP="1FD4FEE9">
      <w:pPr>
        <w:spacing w:after="120"/>
        <w:rPr>
          <w:color w:val="000000"/>
          <w:shd w:val="clear" w:color="auto" w:fill="FFFFFF"/>
        </w:rPr>
      </w:pPr>
      <w:r w:rsidRPr="1FD4FEE9">
        <w:rPr>
          <w:color w:val="000000"/>
          <w:shd w:val="clear" w:color="auto" w:fill="FFFFFF"/>
        </w:rPr>
        <w:t xml:space="preserve">Styring: </w:t>
      </w:r>
      <w:r w:rsidR="00C7464A" w:rsidRPr="1FD4FEE9">
        <w:rPr>
          <w:color w:val="000000"/>
          <w:shd w:val="clear" w:color="auto" w:fill="FFFFFF"/>
        </w:rPr>
        <w:t>u/dæmp</w:t>
      </w:r>
      <w:r w:rsidR="001D2182" w:rsidRPr="1FD4FEE9">
        <w:rPr>
          <w:color w:val="000000"/>
          <w:shd w:val="clear" w:color="auto" w:fill="FFFFFF"/>
        </w:rPr>
        <w:t xml:space="preserve"> eller</w:t>
      </w:r>
      <w:r w:rsidR="00C7464A" w:rsidRPr="1FD4FEE9">
        <w:rPr>
          <w:color w:val="000000"/>
          <w:shd w:val="clear" w:color="auto" w:fill="FFFFFF"/>
        </w:rPr>
        <w:t xml:space="preserve"> </w:t>
      </w:r>
      <w:r w:rsidRPr="1FD4FEE9">
        <w:rPr>
          <w:color w:val="000000"/>
          <w:shd w:val="clear" w:color="auto" w:fill="FFFFFF"/>
        </w:rPr>
        <w:t>D</w:t>
      </w:r>
      <w:r w:rsidR="27E2E37E" w:rsidRPr="1FD4FEE9">
        <w:rPr>
          <w:color w:val="000000"/>
          <w:shd w:val="clear" w:color="auto" w:fill="FFFFFF"/>
        </w:rPr>
        <w:t>ALI2</w:t>
      </w:r>
      <w:r w:rsidR="00617EBA" w:rsidRPr="1FD4FEE9">
        <w:rPr>
          <w:color w:val="000000"/>
          <w:shd w:val="clear" w:color="auto" w:fill="FFFFFF"/>
        </w:rPr>
        <w:t xml:space="preserve">. Alle drivere er </w:t>
      </w:r>
      <w:proofErr w:type="spellStart"/>
      <w:r w:rsidR="00617EBA" w:rsidRPr="1FD4FEE9">
        <w:rPr>
          <w:color w:val="000000"/>
          <w:shd w:val="clear" w:color="auto" w:fill="FFFFFF"/>
        </w:rPr>
        <w:t>flicker</w:t>
      </w:r>
      <w:proofErr w:type="spellEnd"/>
      <w:r w:rsidR="00617EBA" w:rsidRPr="1FD4FEE9">
        <w:rPr>
          <w:color w:val="000000"/>
          <w:shd w:val="clear" w:color="auto" w:fill="FFFFFF"/>
        </w:rPr>
        <w:t>- fri</w:t>
      </w:r>
    </w:p>
    <w:p w14:paraId="01F21E5F" w14:textId="77777777" w:rsidR="00065BA5" w:rsidRDefault="00AC5145" w:rsidP="00065BA5">
      <w:pPr>
        <w:spacing w:after="120"/>
        <w:rPr>
          <w:rFonts w:cstheme="minorHAnsi"/>
        </w:rPr>
      </w:pPr>
      <w:r>
        <w:rPr>
          <w:rFonts w:cstheme="minorHAnsi"/>
        </w:rPr>
        <w:t>Levetid: 50.000 timer L80/B10</w:t>
      </w:r>
    </w:p>
    <w:p w14:paraId="01F21E60" w14:textId="2B5D8F60" w:rsidR="00065BA5" w:rsidRDefault="003B1530" w:rsidP="00065BA5">
      <w:pPr>
        <w:spacing w:after="120"/>
        <w:rPr>
          <w:rFonts w:cstheme="minorHAnsi"/>
        </w:rPr>
      </w:pPr>
      <w:r w:rsidRPr="003B3389">
        <w:rPr>
          <w:rFonts w:cstheme="minorHAnsi"/>
        </w:rPr>
        <w:t>LED-modul udskift</w:t>
      </w:r>
      <w:r w:rsidR="00AC5145">
        <w:rPr>
          <w:rFonts w:cstheme="minorHAnsi"/>
        </w:rPr>
        <w:t>elig. Driver udskiftelig</w:t>
      </w:r>
    </w:p>
    <w:p w14:paraId="01F21E61" w14:textId="14939CBA" w:rsidR="00065BA5" w:rsidRDefault="003B1530" w:rsidP="47DC3E93">
      <w:pPr>
        <w:spacing w:after="120"/>
        <w:rPr>
          <w:rFonts w:ascii="Calibri" w:eastAsia="Calibri" w:hAnsi="Calibri" w:cs="Calibri"/>
        </w:rPr>
      </w:pPr>
      <w:r w:rsidRPr="47DC3E93">
        <w:t xml:space="preserve">Tilslutning: </w:t>
      </w:r>
      <w:r w:rsidR="002A3526" w:rsidRPr="47DC3E93">
        <w:t>I</w:t>
      </w:r>
      <w:r w:rsidR="00555F7D" w:rsidRPr="47DC3E93">
        <w:t xml:space="preserve"> sløjfbar 4 polet klemrække max 2,5 mm</w:t>
      </w:r>
      <w:r w:rsidR="00555F7D" w:rsidRPr="47DC3E93">
        <w:rPr>
          <w:vertAlign w:val="superscript"/>
        </w:rPr>
        <w:t>2</w:t>
      </w:r>
      <w:r w:rsidR="00E93536" w:rsidRPr="47DC3E93">
        <w:rPr>
          <w:vertAlign w:val="superscript"/>
        </w:rPr>
        <w:t xml:space="preserve"> </w:t>
      </w:r>
      <w:r w:rsidR="00E93536" w:rsidRPr="47DC3E93">
        <w:rPr>
          <w:rFonts w:ascii="Calibri" w:eastAsia="Calibri" w:hAnsi="Calibri" w:cs="Calibri"/>
        </w:rPr>
        <w:t>(ved brug af AP9 dåse kan kabler over 2,5 mm</w:t>
      </w:r>
      <w:r w:rsidR="00E93536" w:rsidRPr="47DC3E93">
        <w:rPr>
          <w:rFonts w:ascii="Calibri" w:eastAsia="Calibri" w:hAnsi="Calibri" w:cs="Calibri"/>
          <w:vertAlign w:val="superscript"/>
        </w:rPr>
        <w:t>2</w:t>
      </w:r>
      <w:r w:rsidR="00E93536" w:rsidRPr="47DC3E93">
        <w:rPr>
          <w:rFonts w:ascii="Calibri" w:eastAsia="Calibri" w:hAnsi="Calibri" w:cs="Calibri"/>
        </w:rPr>
        <w:t xml:space="preserve"> anvendes)</w:t>
      </w:r>
    </w:p>
    <w:p w14:paraId="29404032" w14:textId="1D8A7645" w:rsidR="00065BA5" w:rsidRDefault="77D2FE14" w:rsidP="77D2FE14">
      <w:pPr>
        <w:spacing w:after="120"/>
      </w:pPr>
      <w:r w:rsidRPr="77D2FE14">
        <w:t>Overspændingsbeskyttelse</w:t>
      </w:r>
      <w:r w:rsidR="00697F82">
        <w:t>:</w:t>
      </w:r>
      <w:r w:rsidRPr="77D2FE14">
        <w:t xml:space="preserve"> 10 KV </w:t>
      </w:r>
    </w:p>
    <w:p w14:paraId="01F21E62" w14:textId="4712C788" w:rsidR="00065BA5" w:rsidRDefault="47E29FCC" w:rsidP="77D2FE14">
      <w:pPr>
        <w:spacing w:after="120"/>
      </w:pPr>
      <w:r w:rsidRPr="77D2FE14">
        <w:t>Isolationsklasse</w:t>
      </w:r>
      <w:r w:rsidR="00697F82">
        <w:t>: Klasse</w:t>
      </w:r>
      <w:r w:rsidRPr="77D2FE14">
        <w:t xml:space="preserve"> II</w:t>
      </w:r>
    </w:p>
    <w:p w14:paraId="01F21E63" w14:textId="367D9023" w:rsidR="00065BA5" w:rsidRDefault="003B1530" w:rsidP="00065BA5">
      <w:pPr>
        <w:spacing w:after="120"/>
        <w:rPr>
          <w:rFonts w:cstheme="minorHAnsi"/>
        </w:rPr>
      </w:pPr>
      <w:r w:rsidRPr="003B3389">
        <w:rPr>
          <w:rFonts w:cstheme="minorHAnsi"/>
        </w:rPr>
        <w:t>Kapslingsklasse</w:t>
      </w:r>
      <w:r w:rsidR="00697F82">
        <w:rPr>
          <w:rFonts w:cstheme="minorHAnsi"/>
        </w:rPr>
        <w:t>:</w:t>
      </w:r>
      <w:r w:rsidRPr="003B3389">
        <w:rPr>
          <w:rFonts w:cstheme="minorHAnsi"/>
        </w:rPr>
        <w:t xml:space="preserve"> IP65</w:t>
      </w:r>
    </w:p>
    <w:p w14:paraId="01F21E64" w14:textId="0A0F5F7E" w:rsidR="00065BA5" w:rsidRDefault="00555F7D" w:rsidP="00065BA5">
      <w:pPr>
        <w:spacing w:after="120"/>
        <w:rPr>
          <w:rFonts w:cstheme="minorHAnsi"/>
        </w:rPr>
      </w:pPr>
      <w:r>
        <w:rPr>
          <w:rFonts w:cstheme="minorHAnsi"/>
        </w:rPr>
        <w:t>Vandalklasse</w:t>
      </w:r>
      <w:r w:rsidR="00697F82">
        <w:rPr>
          <w:rFonts w:cstheme="minorHAnsi"/>
        </w:rPr>
        <w:t>:</w:t>
      </w:r>
      <w:r>
        <w:rPr>
          <w:rFonts w:cstheme="minorHAnsi"/>
        </w:rPr>
        <w:t xml:space="preserve"> IK10</w:t>
      </w:r>
    </w:p>
    <w:p w14:paraId="01F21E65" w14:textId="49235E81" w:rsidR="003B1530" w:rsidRPr="003B3389" w:rsidRDefault="75D3A80C" w:rsidP="77D2FE14">
      <w:pPr>
        <w:spacing w:after="120"/>
        <w:rPr>
          <w:color w:val="000000"/>
          <w:shd w:val="clear" w:color="auto" w:fill="FFFFFF"/>
        </w:rPr>
      </w:pPr>
      <w:r w:rsidRPr="77D2FE14">
        <w:t xml:space="preserve">Godkendelser: CE, </w:t>
      </w:r>
      <w:proofErr w:type="spellStart"/>
      <w:r w:rsidRPr="77D2FE14">
        <w:t>RoHS</w:t>
      </w:r>
      <w:proofErr w:type="spellEnd"/>
      <w:r w:rsidRPr="77D2FE14">
        <w:t xml:space="preserve">, </w:t>
      </w:r>
      <w:proofErr w:type="spellStart"/>
      <w:r w:rsidRPr="77D2FE14">
        <w:t>ErP</w:t>
      </w:r>
      <w:proofErr w:type="spellEnd"/>
      <w:r w:rsidR="2E212C65" w:rsidRPr="77D2FE14">
        <w:t xml:space="preserve"> </w:t>
      </w:r>
    </w:p>
    <w:p w14:paraId="55BD553D" w14:textId="0ACF10E9" w:rsidR="77D2FE14" w:rsidRDefault="77D2FE14" w:rsidP="77D2FE14">
      <w:pPr>
        <w:spacing w:after="120"/>
      </w:pPr>
      <w:r w:rsidRPr="77D2FE14">
        <w:t>Garanti</w:t>
      </w:r>
      <w:r w:rsidR="00697F82">
        <w:t>:</w:t>
      </w:r>
      <w:r w:rsidRPr="77D2FE14">
        <w:t xml:space="preserve"> 5 år</w:t>
      </w:r>
    </w:p>
    <w:p w14:paraId="01F21E66" w14:textId="77777777" w:rsidR="006F74A4" w:rsidRDefault="006F74A4" w:rsidP="00065BA5">
      <w:pPr>
        <w:spacing w:after="120"/>
      </w:pPr>
    </w:p>
    <w:p w14:paraId="01F21E67" w14:textId="77777777" w:rsidR="00D80B15" w:rsidRDefault="00D80B15" w:rsidP="00065BA5">
      <w:pPr>
        <w:spacing w:after="120"/>
      </w:pPr>
    </w:p>
    <w:sectPr w:rsidR="00D80B15" w:rsidSect="006F74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30"/>
    <w:rsid w:val="00055B0B"/>
    <w:rsid w:val="00065BA5"/>
    <w:rsid w:val="00134D8E"/>
    <w:rsid w:val="00166A5B"/>
    <w:rsid w:val="00185A6A"/>
    <w:rsid w:val="001D1E28"/>
    <w:rsid w:val="001D2182"/>
    <w:rsid w:val="0023487C"/>
    <w:rsid w:val="002A3526"/>
    <w:rsid w:val="002D5FB5"/>
    <w:rsid w:val="002E6ED6"/>
    <w:rsid w:val="00366AC9"/>
    <w:rsid w:val="003B1530"/>
    <w:rsid w:val="003C235E"/>
    <w:rsid w:val="003C3220"/>
    <w:rsid w:val="003F1185"/>
    <w:rsid w:val="003F5E70"/>
    <w:rsid w:val="004474F3"/>
    <w:rsid w:val="00471594"/>
    <w:rsid w:val="00485C92"/>
    <w:rsid w:val="004A3897"/>
    <w:rsid w:val="004D0A72"/>
    <w:rsid w:val="00522E53"/>
    <w:rsid w:val="00555F7D"/>
    <w:rsid w:val="005753FC"/>
    <w:rsid w:val="0059282B"/>
    <w:rsid w:val="00596AF7"/>
    <w:rsid w:val="005A59AC"/>
    <w:rsid w:val="005F5AEE"/>
    <w:rsid w:val="00617A99"/>
    <w:rsid w:val="00617EBA"/>
    <w:rsid w:val="00621DAB"/>
    <w:rsid w:val="00637E46"/>
    <w:rsid w:val="006427C7"/>
    <w:rsid w:val="00660323"/>
    <w:rsid w:val="00697F82"/>
    <w:rsid w:val="006B3025"/>
    <w:rsid w:val="006F74A4"/>
    <w:rsid w:val="0071389B"/>
    <w:rsid w:val="00740521"/>
    <w:rsid w:val="00782AD8"/>
    <w:rsid w:val="00783E2E"/>
    <w:rsid w:val="008466EC"/>
    <w:rsid w:val="0086048E"/>
    <w:rsid w:val="0095793D"/>
    <w:rsid w:val="00A07336"/>
    <w:rsid w:val="00A34246"/>
    <w:rsid w:val="00AB7B33"/>
    <w:rsid w:val="00AC5145"/>
    <w:rsid w:val="00AE5081"/>
    <w:rsid w:val="00B30CA5"/>
    <w:rsid w:val="00B47884"/>
    <w:rsid w:val="00BD754B"/>
    <w:rsid w:val="00BF0577"/>
    <w:rsid w:val="00C068BD"/>
    <w:rsid w:val="00C47ED7"/>
    <w:rsid w:val="00C64C40"/>
    <w:rsid w:val="00C7464A"/>
    <w:rsid w:val="00D1486B"/>
    <w:rsid w:val="00D34CB4"/>
    <w:rsid w:val="00D705C0"/>
    <w:rsid w:val="00D80B15"/>
    <w:rsid w:val="00D91F2C"/>
    <w:rsid w:val="00E60D50"/>
    <w:rsid w:val="00E93536"/>
    <w:rsid w:val="00EA2124"/>
    <w:rsid w:val="00EB3EFD"/>
    <w:rsid w:val="00F53004"/>
    <w:rsid w:val="00F71250"/>
    <w:rsid w:val="1FD4FEE9"/>
    <w:rsid w:val="27E2E37E"/>
    <w:rsid w:val="2E212C65"/>
    <w:rsid w:val="47DC3E93"/>
    <w:rsid w:val="47E29FCC"/>
    <w:rsid w:val="4EC4E42F"/>
    <w:rsid w:val="75D3A80C"/>
    <w:rsid w:val="77D2F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1E56"/>
  <w15:docId w15:val="{8B0E3FFB-529E-42A5-BA00-7868668D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53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142842-7d16-42c5-80d7-8d9e8971d259" xsi:nil="true"/>
    <lcf76f155ced4ddcb4097134ff3c332f xmlns="ce26105a-bfe5-484d-9680-76eb36d5d1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5401EDA49CCE4E95854BFAD9B1D19B" ma:contentTypeVersion="18" ma:contentTypeDescription="Opret et nyt dokument." ma:contentTypeScope="" ma:versionID="7069f7ba5019ef1ae6dfff795d0ba1ef">
  <xsd:schema xmlns:xsd="http://www.w3.org/2001/XMLSchema" xmlns:xs="http://www.w3.org/2001/XMLSchema" xmlns:p="http://schemas.microsoft.com/office/2006/metadata/properties" xmlns:ns2="ce26105a-bfe5-484d-9680-76eb36d5d1db" xmlns:ns3="53142842-7d16-42c5-80d7-8d9e8971d259" targetNamespace="http://schemas.microsoft.com/office/2006/metadata/properties" ma:root="true" ma:fieldsID="b95afecf6c81fdf66c97c91360b4327a" ns2:_="" ns3:_="">
    <xsd:import namespace="ce26105a-bfe5-484d-9680-76eb36d5d1db"/>
    <xsd:import namespace="53142842-7d16-42c5-80d7-8d9e8971d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6105a-bfe5-484d-9680-76eb36d5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08236ef-e40c-43ce-81af-805a13683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42842-7d16-42c5-80d7-8d9e8971d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d18d-3258-40a4-a04e-79f7e56632aa}" ma:internalName="TaxCatchAll" ma:showField="CatchAllData" ma:web="53142842-7d16-42c5-80d7-8d9e8971d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822A4-CE6F-4E5C-9FA1-D01D62102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019D5-9258-4023-A341-87E640F827F9}">
  <ds:schemaRefs>
    <ds:schemaRef ds:uri="http://schemas.microsoft.com/office/2006/metadata/properties"/>
    <ds:schemaRef ds:uri="http://schemas.microsoft.com/office/infopath/2007/PartnerControls"/>
    <ds:schemaRef ds:uri="53142842-7d16-42c5-80d7-8d9e8971d259"/>
    <ds:schemaRef ds:uri="ce26105a-bfe5-484d-9680-76eb36d5d1db"/>
  </ds:schemaRefs>
</ds:datastoreItem>
</file>

<file path=customXml/itemProps3.xml><?xml version="1.0" encoding="utf-8"?>
<ds:datastoreItem xmlns:ds="http://schemas.openxmlformats.org/officeDocument/2006/customXml" ds:itemID="{9590CF88-2C61-4CCF-83E4-8675B4AD2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6105a-bfe5-484d-9680-76eb36d5d1db"/>
    <ds:schemaRef ds:uri="53142842-7d16-42c5-80d7-8d9e8971d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HisLordship</dc:creator>
  <cp:lastModifiedBy>Stine Holmstrøm . Inwave ApS</cp:lastModifiedBy>
  <cp:revision>43</cp:revision>
  <dcterms:created xsi:type="dcterms:W3CDTF">2021-01-22T10:40:00Z</dcterms:created>
  <dcterms:modified xsi:type="dcterms:W3CDTF">2024-09-24T13:17:00Z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0x010100655401EDA49CCE4E95854BFAD9B1D19B</vt:lpwstr>
  </property>
  <property fmtid="{D5CDD505-2E9C-101B-9397-08002B2CF9AE}" pid="3" name="MediaServiceImageTags">
    <vt:lpwstr/>
  </property>
</Properties>
</file>